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007"/>
        <w:gridCol w:w="5564"/>
        <w:gridCol w:w="3229"/>
      </w:tblGrid>
      <w:tr w:rsidR="00D54B73" w14:paraId="6680F559" w14:textId="77777777">
        <w:tc>
          <w:tcPr>
            <w:tcW w:w="928" w:type="pct"/>
            <w:tcMar>
              <w:top w:w="15" w:type="dxa"/>
              <w:left w:w="20" w:type="dxa"/>
              <w:bottom w:w="15" w:type="dxa"/>
              <w:right w:w="20" w:type="dxa"/>
            </w:tcMar>
            <w:hideMark/>
          </w:tcPr>
          <w:p w14:paraId="702D3D4D" w14:textId="1E66ECA6" w:rsidR="00D54B73" w:rsidRDefault="00EB6ECB">
            <w:pPr>
              <w:spacing w:after="0" w:line="240" w:lineRule="auto"/>
              <w:rPr>
                <w:rFonts w:ascii="Arial" w:eastAsia="Arial" w:hAnsi="Arial" w:cs="Arial"/>
                <w:sz w:val="24"/>
                <w:szCs w:val="24"/>
              </w:rPr>
            </w:pPr>
            <w:r>
              <w:rPr>
                <w:rFonts w:ascii="Arial" w:eastAsia="Arial" w:hAnsi="Arial" w:cs="Arial"/>
                <w:sz w:val="24"/>
                <w:szCs w:val="24"/>
              </w:rPr>
              <w:br/>
            </w:r>
            <w:r w:rsidR="00820794">
              <w:rPr>
                <w:rFonts w:ascii="Arial" w:eastAsia="Arial" w:hAnsi="Arial" w:cs="Arial"/>
                <w:noProof/>
                <w:sz w:val="24"/>
                <w:szCs w:val="24"/>
              </w:rPr>
              <w:drawing>
                <wp:inline distT="0" distB="0" distL="0" distR="0" wp14:anchorId="3F6725C5" wp14:editId="58D92B82">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2572" w:type="pct"/>
            <w:tcMar>
              <w:top w:w="15" w:type="dxa"/>
              <w:left w:w="20" w:type="dxa"/>
              <w:bottom w:w="15" w:type="dxa"/>
              <w:right w:w="20" w:type="dxa"/>
            </w:tcMar>
            <w:vAlign w:val="center"/>
            <w:hideMark/>
          </w:tcPr>
          <w:p w14:paraId="1295B93F" w14:textId="77777777" w:rsidR="00D54B73" w:rsidRDefault="00EB6ECB">
            <w:pPr>
              <w:spacing w:after="0" w:line="240" w:lineRule="auto"/>
              <w:rPr>
                <w:rFonts w:ascii="Arial" w:eastAsia="Arial" w:hAnsi="Arial" w:cs="Arial"/>
                <w:sz w:val="24"/>
                <w:szCs w:val="24"/>
              </w:rPr>
            </w:pPr>
            <w:r>
              <w:rPr>
                <w:rFonts w:ascii="Arial" w:eastAsia="Arial" w:hAnsi="Arial" w:cs="Arial"/>
                <w:b/>
                <w:bCs/>
                <w:sz w:val="64"/>
                <w:szCs w:val="64"/>
              </w:rPr>
              <w:t>City of Ringgold</w:t>
            </w:r>
            <w:r>
              <w:rPr>
                <w:rFonts w:ascii="Arial" w:eastAsia="Arial" w:hAnsi="Arial" w:cs="Arial"/>
                <w:sz w:val="64"/>
                <w:szCs w:val="64"/>
              </w:rPr>
              <w:t> </w:t>
            </w:r>
          </w:p>
        </w:tc>
        <w:tc>
          <w:tcPr>
            <w:tcW w:w="1239" w:type="pct"/>
            <w:tcMar>
              <w:top w:w="15" w:type="dxa"/>
              <w:left w:w="20" w:type="dxa"/>
              <w:bottom w:w="15" w:type="dxa"/>
              <w:right w:w="20" w:type="dxa"/>
            </w:tcMar>
            <w:vAlign w:val="center"/>
            <w:hideMark/>
          </w:tcPr>
          <w:p w14:paraId="14F06C8C" w14:textId="77777777" w:rsidR="00D54B73" w:rsidRDefault="00EB6ECB">
            <w:pPr>
              <w:spacing w:after="0" w:line="240" w:lineRule="auto"/>
              <w:jc w:val="right"/>
              <w:rPr>
                <w:rFonts w:ascii="Arial" w:eastAsia="Arial" w:hAnsi="Arial" w:cs="Arial"/>
                <w:sz w:val="24"/>
                <w:szCs w:val="24"/>
              </w:rPr>
            </w:pPr>
            <w:r>
              <w:rPr>
                <w:rFonts w:ascii="Arial" w:eastAsia="Arial" w:hAnsi="Arial" w:cs="Arial"/>
              </w:rPr>
              <w:t>150 Tennessee Street</w:t>
            </w:r>
            <w:r>
              <w:rPr>
                <w:rFonts w:ascii="Arial" w:eastAsia="Arial" w:hAnsi="Arial" w:cs="Arial"/>
              </w:rPr>
              <w:br/>
              <w:t>Post Office Box 579</w:t>
            </w:r>
            <w:r>
              <w:rPr>
                <w:rFonts w:ascii="Arial" w:eastAsia="Arial" w:hAnsi="Arial" w:cs="Arial"/>
              </w:rPr>
              <w:br/>
              <w:t>Ringgold, Georgia 30736</w:t>
            </w:r>
            <w:r>
              <w:rPr>
                <w:rFonts w:ascii="Arial" w:eastAsia="Arial" w:hAnsi="Arial" w:cs="Arial"/>
              </w:rPr>
              <w:br/>
            </w:r>
            <w:r>
              <w:rPr>
                <w:rFonts w:ascii="Arial" w:eastAsia="Arial" w:hAnsi="Arial" w:cs="Arial"/>
              </w:rPr>
              <w:br/>
              <w:t>Office 706-935-3061</w:t>
            </w:r>
            <w:r>
              <w:rPr>
                <w:rFonts w:ascii="Arial" w:eastAsia="Arial" w:hAnsi="Arial" w:cs="Arial"/>
              </w:rPr>
              <w:br/>
              <w:t>Fax 706-965-7446</w:t>
            </w:r>
          </w:p>
        </w:tc>
      </w:tr>
      <w:tr w:rsidR="00D54B73" w14:paraId="54A6D653" w14:textId="77777777">
        <w:tc>
          <w:tcPr>
            <w:tcW w:w="4993" w:type="pct"/>
            <w:gridSpan w:val="3"/>
            <w:tcMar>
              <w:top w:w="15" w:type="dxa"/>
              <w:left w:w="20" w:type="dxa"/>
              <w:bottom w:w="15" w:type="dxa"/>
              <w:right w:w="20" w:type="dxa"/>
            </w:tcMar>
          </w:tcPr>
          <w:p w14:paraId="7C5143E6" w14:textId="77777777" w:rsidR="00D54B73" w:rsidRDefault="00D54B73">
            <w:pPr>
              <w:spacing w:after="0" w:line="240" w:lineRule="auto"/>
              <w:rPr>
                <w:rFonts w:ascii="Arial" w:eastAsia="Arial" w:hAnsi="Arial" w:cs="Arial"/>
                <w:sz w:val="24"/>
                <w:szCs w:val="24"/>
              </w:rPr>
            </w:pPr>
          </w:p>
        </w:tc>
      </w:tr>
      <w:tr w:rsidR="00D54B73" w14:paraId="01F7E428" w14:textId="77777777">
        <w:tc>
          <w:tcPr>
            <w:tcW w:w="4993" w:type="pct"/>
            <w:gridSpan w:val="3"/>
            <w:tcMar>
              <w:top w:w="15" w:type="dxa"/>
              <w:left w:w="20" w:type="dxa"/>
              <w:bottom w:w="15" w:type="dxa"/>
              <w:right w:w="20" w:type="dxa"/>
            </w:tcMar>
            <w:hideMark/>
          </w:tcPr>
          <w:p w14:paraId="1F790D17" w14:textId="77777777" w:rsidR="00D54B73" w:rsidRDefault="00EB6ECB">
            <w:pPr>
              <w:spacing w:after="0" w:line="240" w:lineRule="auto"/>
              <w:jc w:val="center"/>
              <w:rPr>
                <w:rFonts w:ascii="Arial" w:eastAsia="Arial" w:hAnsi="Arial" w:cs="Arial"/>
                <w:sz w:val="24"/>
                <w:szCs w:val="24"/>
              </w:rPr>
            </w:pPr>
            <w:r>
              <w:rPr>
                <w:rFonts w:ascii="Arial" w:eastAsia="Arial" w:hAnsi="Arial" w:cs="Arial"/>
              </w:rPr>
              <w:t>Agenda for June 8, 2026</w:t>
            </w:r>
            <w:r>
              <w:rPr>
                <w:rFonts w:ascii="Arial" w:eastAsia="Arial" w:hAnsi="Arial" w:cs="Arial"/>
              </w:rPr>
              <w:br/>
              <w:t>Mayor and City Council Meeting</w:t>
            </w:r>
            <w:r>
              <w:rPr>
                <w:rFonts w:ascii="Arial" w:eastAsia="Arial" w:hAnsi="Arial" w:cs="Arial"/>
              </w:rPr>
              <w:br/>
              <w:t xml:space="preserve">7:00 PM - Work Session, City Hall </w:t>
            </w:r>
          </w:p>
        </w:tc>
      </w:tr>
      <w:tr w:rsidR="00D54B73" w14:paraId="6068215A" w14:textId="77777777">
        <w:tc>
          <w:tcPr>
            <w:tcW w:w="4993" w:type="pct"/>
            <w:gridSpan w:val="3"/>
            <w:tcMar>
              <w:top w:w="15" w:type="dxa"/>
              <w:left w:w="20" w:type="dxa"/>
              <w:bottom w:w="15" w:type="dxa"/>
              <w:right w:w="20" w:type="dxa"/>
            </w:tcMar>
          </w:tcPr>
          <w:p w14:paraId="1DF879DF" w14:textId="77777777" w:rsidR="00D54B73" w:rsidRDefault="00D54B73">
            <w:pPr>
              <w:spacing w:after="0" w:line="240" w:lineRule="auto"/>
              <w:jc w:val="center"/>
              <w:rPr>
                <w:rFonts w:ascii="Arial" w:eastAsia="Arial" w:hAnsi="Arial" w:cs="Arial"/>
                <w:sz w:val="24"/>
                <w:szCs w:val="24"/>
              </w:rPr>
            </w:pPr>
          </w:p>
        </w:tc>
      </w:tr>
      <w:tr w:rsidR="00D54B73" w14:paraId="2664984E" w14:textId="77777777">
        <w:tc>
          <w:tcPr>
            <w:tcW w:w="4987" w:type="pct"/>
            <w:gridSpan w:val="3"/>
            <w:tcMar>
              <w:top w:w="15" w:type="dxa"/>
              <w:left w:w="20" w:type="dxa"/>
              <w:bottom w:w="15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60"/>
            </w:tblGrid>
            <w:tr w:rsidR="00D54B73" w14:paraId="0D872117" w14:textId="77777777">
              <w:tc>
                <w:tcPr>
                  <w:tcW w:w="5000" w:type="pct"/>
                  <w:tcMar>
                    <w:top w:w="15" w:type="dxa"/>
                    <w:left w:w="20" w:type="dxa"/>
                    <w:bottom w:w="150" w:type="dxa"/>
                    <w:right w:w="20" w:type="dxa"/>
                  </w:tcMar>
                  <w:hideMark/>
                </w:tcPr>
                <w:p w14:paraId="15D4532A" w14:textId="77777777" w:rsidR="00D54B73" w:rsidRDefault="00EB6ECB">
                  <w:pPr>
                    <w:spacing w:after="0" w:line="240" w:lineRule="auto"/>
                    <w:rPr>
                      <w:rFonts w:ascii="Arial" w:eastAsia="Arial" w:hAnsi="Arial" w:cs="Arial"/>
                    </w:rPr>
                  </w:pPr>
                  <w:r>
                    <w:rPr>
                      <w:rFonts w:ascii="Arial" w:eastAsia="Arial" w:hAnsi="Arial" w:cs="Arial"/>
                    </w:rPr>
                    <w:t>The purpose of this Work Session is for the possible discussion and consideration of those items that are to be discussed at the regular scheduled city council meeting that is to follow. The public is welcome.</w:t>
                  </w:r>
                </w:p>
              </w:tc>
            </w:tr>
            <w:tr w:rsidR="00D54B73" w14:paraId="5A035443" w14:textId="77777777">
              <w:tc>
                <w:tcPr>
                  <w:tcW w:w="5000" w:type="pct"/>
                  <w:tcMar>
                    <w:top w:w="15" w:type="dxa"/>
                    <w:left w:w="20" w:type="dxa"/>
                    <w:bottom w:w="15" w:type="dxa"/>
                    <w:right w:w="20" w:type="dxa"/>
                  </w:tcMar>
                  <w:hideMark/>
                </w:tcPr>
                <w:p w14:paraId="140D36FD" w14:textId="77777777" w:rsidR="00D54B73" w:rsidRDefault="00EB6ECB">
                  <w:pPr>
                    <w:spacing w:after="0" w:line="240" w:lineRule="auto"/>
                    <w:jc w:val="center"/>
                    <w:rPr>
                      <w:rFonts w:ascii="Arial" w:eastAsia="Arial" w:hAnsi="Arial" w:cs="Arial"/>
                    </w:rPr>
                  </w:pPr>
                  <w:r>
                    <w:rPr>
                      <w:rFonts w:ascii="Arial" w:eastAsia="Arial" w:hAnsi="Arial" w:cs="Arial"/>
                    </w:rPr>
                    <w:t>Council Meeting will immediately follow the 7:00 Public Hearing, 1st Floor Court Room</w:t>
                  </w:r>
                </w:p>
              </w:tc>
            </w:tr>
          </w:tbl>
          <w:p w14:paraId="4CC46BB3" w14:textId="77777777" w:rsidR="00D54B73" w:rsidRDefault="00D54B73">
            <w:pPr>
              <w:rPr>
                <w:rFonts w:ascii="Arial" w:eastAsia="Arial" w:hAnsi="Arial" w:cs="Arial"/>
                <w:sz w:val="24"/>
                <w:szCs w:val="24"/>
              </w:rPr>
            </w:pPr>
          </w:p>
        </w:tc>
      </w:tr>
    </w:tbl>
    <w:p w14:paraId="7C33BFD9" w14:textId="77777777" w:rsidR="00D54B73" w:rsidRDefault="00D54B73">
      <w:pPr>
        <w:rPr>
          <w:vanish/>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10800"/>
      </w:tblGrid>
      <w:tr w:rsidR="00D54B73" w14:paraId="13B3D4E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0EA2460B" w14:textId="77777777">
              <w:trPr>
                <w:cantSplit/>
              </w:trPr>
              <w:tc>
                <w:tcPr>
                  <w:tcW w:w="250" w:type="pct"/>
                  <w:tcMar>
                    <w:top w:w="75" w:type="dxa"/>
                    <w:left w:w="20" w:type="dxa"/>
                    <w:bottom w:w="75" w:type="dxa"/>
                    <w:right w:w="20" w:type="dxa"/>
                  </w:tcMar>
                  <w:hideMark/>
                </w:tcPr>
                <w:p w14:paraId="6853EE07" w14:textId="77777777" w:rsidR="00D54B73" w:rsidRDefault="00EB6ECB">
                  <w:pPr>
                    <w:spacing w:after="0" w:line="240" w:lineRule="auto"/>
                    <w:rPr>
                      <w:rFonts w:ascii="Arial" w:eastAsia="Arial" w:hAnsi="Arial" w:cs="Arial"/>
                    </w:rPr>
                  </w:pPr>
                  <w:r>
                    <w:rPr>
                      <w:rFonts w:ascii="Arial" w:eastAsia="Arial" w:hAnsi="Arial" w:cs="Arial"/>
                      <w:b/>
                      <w:bCs/>
                    </w:rPr>
                    <w:t>I.</w:t>
                  </w:r>
                </w:p>
              </w:tc>
              <w:tc>
                <w:tcPr>
                  <w:tcW w:w="4750" w:type="pct"/>
                  <w:tcMar>
                    <w:top w:w="75" w:type="dxa"/>
                    <w:left w:w="20" w:type="dxa"/>
                    <w:bottom w:w="75" w:type="dxa"/>
                    <w:right w:w="20" w:type="dxa"/>
                  </w:tcMar>
                  <w:hideMark/>
                </w:tcPr>
                <w:p w14:paraId="76DF68AB" w14:textId="77777777" w:rsidR="00D54B73" w:rsidRDefault="00EB6ECB">
                  <w:pPr>
                    <w:spacing w:after="0" w:line="240" w:lineRule="auto"/>
                    <w:rPr>
                      <w:rFonts w:ascii="Arial" w:eastAsia="Arial" w:hAnsi="Arial" w:cs="Arial"/>
                    </w:rPr>
                  </w:pPr>
                  <w:r>
                    <w:rPr>
                      <w:rFonts w:ascii="Arial" w:eastAsia="Arial" w:hAnsi="Arial" w:cs="Arial"/>
                      <w:b/>
                      <w:bCs/>
                    </w:rPr>
                    <w:t>Call to Order</w:t>
                  </w:r>
                </w:p>
                <w:p w14:paraId="73BF5810" w14:textId="77777777" w:rsidR="00D54B73" w:rsidRDefault="00EB6ECB">
                  <w:pPr>
                    <w:pBdr>
                      <w:top w:val="none" w:sz="0" w:space="3" w:color="auto"/>
                    </w:pBdr>
                    <w:spacing w:after="0" w:line="240" w:lineRule="auto"/>
                    <w:rPr>
                      <w:rFonts w:ascii="Arial" w:eastAsia="Arial" w:hAnsi="Arial" w:cs="Arial"/>
                    </w:rPr>
                  </w:pPr>
                  <w:r>
                    <w:rPr>
                      <w:rFonts w:ascii="Arial" w:eastAsia="Arial" w:hAnsi="Arial" w:cs="Arial"/>
                    </w:rPr>
                    <w:t>Invocation Pledge of Allegiance</w:t>
                  </w:r>
                </w:p>
              </w:tc>
            </w:tr>
          </w:tbl>
          <w:p w14:paraId="0265BA97" w14:textId="77777777" w:rsidR="00D54B73" w:rsidRDefault="00D54B73">
            <w:pPr>
              <w:rPr>
                <w:rFonts w:ascii="Times New Roman" w:eastAsia="Times New Roman" w:hAnsi="Times New Roman"/>
                <w:sz w:val="24"/>
                <w:szCs w:val="24"/>
              </w:rPr>
            </w:pPr>
          </w:p>
        </w:tc>
      </w:tr>
      <w:tr w:rsidR="00D54B73" w14:paraId="3B0F646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D54B73" w14:paraId="4375DD17" w14:textId="77777777">
              <w:tc>
                <w:tcPr>
                  <w:tcW w:w="5000" w:type="pct"/>
                  <w:tcMar>
                    <w:top w:w="15" w:type="dxa"/>
                    <w:left w:w="20" w:type="dxa"/>
                    <w:bottom w:w="15" w:type="dxa"/>
                    <w:right w:w="20" w:type="dxa"/>
                  </w:tcMar>
                  <w:hideMark/>
                </w:tcPr>
                <w:p w14:paraId="74FA5AAF" w14:textId="77777777" w:rsidR="00D54B73" w:rsidRDefault="00EB6ECB">
                  <w:pPr>
                    <w:spacing w:after="0" w:line="240" w:lineRule="auto"/>
                    <w:rPr>
                      <w:rFonts w:ascii="Times New Roman" w:eastAsia="Times New Roman" w:hAnsi="Times New Roman"/>
                      <w:sz w:val="24"/>
                      <w:szCs w:val="24"/>
                    </w:rPr>
                  </w:pPr>
                  <w:r>
                    <w:rPr>
                      <w:rFonts w:ascii="Arial" w:eastAsia="Arial" w:hAnsi="Arial" w:cs="Arial"/>
                    </w:rPr>
                    <w:t>All matters listed under Consent Agenda are considered to be routine by the City of Ringgold and will be enacted by one motion. There will not be separate discussion of these items. If discussion is desired by a member of the council, that item will be removed from the consent agenda and will be considered separately.</w:t>
                  </w:r>
                </w:p>
              </w:tc>
            </w:tr>
          </w:tbl>
          <w:p w14:paraId="1BAF9C64" w14:textId="77777777" w:rsidR="00D54B73" w:rsidRDefault="00EB6ECB">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tc>
      </w:tr>
      <w:tr w:rsidR="00D54B73" w14:paraId="0BF348F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4B44FDF1" w14:textId="77777777">
              <w:trPr>
                <w:cantSplit/>
              </w:trPr>
              <w:tc>
                <w:tcPr>
                  <w:tcW w:w="250" w:type="pct"/>
                  <w:tcMar>
                    <w:top w:w="75" w:type="dxa"/>
                    <w:left w:w="20" w:type="dxa"/>
                    <w:bottom w:w="75" w:type="dxa"/>
                    <w:right w:w="20" w:type="dxa"/>
                  </w:tcMar>
                  <w:hideMark/>
                </w:tcPr>
                <w:p w14:paraId="588C50A2" w14:textId="77777777" w:rsidR="00D54B73" w:rsidRDefault="00EB6ECB">
                  <w:pPr>
                    <w:spacing w:after="0" w:line="240" w:lineRule="auto"/>
                    <w:rPr>
                      <w:rFonts w:ascii="Arial" w:eastAsia="Arial" w:hAnsi="Arial" w:cs="Arial"/>
                    </w:rPr>
                  </w:pPr>
                  <w:r>
                    <w:rPr>
                      <w:rFonts w:ascii="Arial" w:eastAsia="Arial" w:hAnsi="Arial" w:cs="Arial"/>
                      <w:b/>
                      <w:bCs/>
                    </w:rPr>
                    <w:t>II.</w:t>
                  </w:r>
                </w:p>
              </w:tc>
              <w:tc>
                <w:tcPr>
                  <w:tcW w:w="4750" w:type="pct"/>
                  <w:tcMar>
                    <w:top w:w="75" w:type="dxa"/>
                    <w:left w:w="20" w:type="dxa"/>
                    <w:bottom w:w="75" w:type="dxa"/>
                    <w:right w:w="20" w:type="dxa"/>
                  </w:tcMar>
                  <w:hideMark/>
                </w:tcPr>
                <w:p w14:paraId="19FE490C" w14:textId="77777777" w:rsidR="00D54B73" w:rsidRDefault="00EB6ECB">
                  <w:pPr>
                    <w:spacing w:after="0" w:line="240" w:lineRule="auto"/>
                    <w:rPr>
                      <w:rFonts w:ascii="Arial" w:eastAsia="Arial" w:hAnsi="Arial" w:cs="Arial"/>
                    </w:rPr>
                  </w:pPr>
                  <w:r>
                    <w:rPr>
                      <w:rFonts w:ascii="Arial" w:eastAsia="Arial" w:hAnsi="Arial" w:cs="Arial"/>
                      <w:b/>
                      <w:bCs/>
                    </w:rPr>
                    <w:t>Consent Agenda</w:t>
                  </w:r>
                </w:p>
              </w:tc>
            </w:tr>
          </w:tbl>
          <w:p w14:paraId="30CEE350" w14:textId="77777777" w:rsidR="00D54B73" w:rsidRDefault="00D54B73">
            <w:pPr>
              <w:rPr>
                <w:rFonts w:ascii="Times New Roman" w:eastAsia="Times New Roman" w:hAnsi="Times New Roman"/>
                <w:sz w:val="24"/>
                <w:szCs w:val="24"/>
              </w:rPr>
            </w:pPr>
          </w:p>
        </w:tc>
      </w:tr>
      <w:tr w:rsidR="00D54B73" w14:paraId="578AC99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693752EF" w14:textId="77777777">
              <w:trPr>
                <w:cantSplit/>
              </w:trPr>
              <w:tc>
                <w:tcPr>
                  <w:tcW w:w="250" w:type="pct"/>
                  <w:tcMar>
                    <w:top w:w="15" w:type="dxa"/>
                    <w:left w:w="20" w:type="dxa"/>
                    <w:bottom w:w="15" w:type="dxa"/>
                    <w:right w:w="20" w:type="dxa"/>
                  </w:tcMar>
                </w:tcPr>
                <w:p w14:paraId="0F42B121"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0C91F577"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56828BBA" w14:textId="77777777" w:rsidR="00D54B73" w:rsidRDefault="00EB6ECB">
                  <w:pPr>
                    <w:spacing w:after="0" w:line="240" w:lineRule="auto"/>
                    <w:rPr>
                      <w:rFonts w:ascii="Arial" w:eastAsia="Arial" w:hAnsi="Arial" w:cs="Arial"/>
                    </w:rPr>
                  </w:pPr>
                  <w:r>
                    <w:rPr>
                      <w:rFonts w:ascii="Arial" w:eastAsia="Arial" w:hAnsi="Arial" w:cs="Arial"/>
                    </w:rPr>
                    <w:t xml:space="preserve">Work Session Minutes </w:t>
                  </w:r>
                </w:p>
              </w:tc>
            </w:tr>
          </w:tbl>
          <w:p w14:paraId="0A75780A" w14:textId="77777777" w:rsidR="00D54B73" w:rsidRDefault="00D54B73">
            <w:pPr>
              <w:rPr>
                <w:rFonts w:ascii="Times New Roman" w:eastAsia="Times New Roman" w:hAnsi="Times New Roman"/>
                <w:sz w:val="24"/>
                <w:szCs w:val="24"/>
              </w:rPr>
            </w:pPr>
          </w:p>
        </w:tc>
      </w:tr>
      <w:tr w:rsidR="00D54B73" w14:paraId="6CE6668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7D4BA82C" w14:textId="77777777">
              <w:trPr>
                <w:cantSplit/>
              </w:trPr>
              <w:tc>
                <w:tcPr>
                  <w:tcW w:w="250" w:type="pct"/>
                  <w:tcMar>
                    <w:top w:w="15" w:type="dxa"/>
                    <w:left w:w="20" w:type="dxa"/>
                    <w:bottom w:w="15" w:type="dxa"/>
                    <w:right w:w="20" w:type="dxa"/>
                  </w:tcMar>
                </w:tcPr>
                <w:p w14:paraId="0265456F"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02256C0D" w14:textId="77777777" w:rsidR="00D54B73" w:rsidRDefault="00EB6ECB">
                  <w:pPr>
                    <w:spacing w:after="0" w:line="240" w:lineRule="auto"/>
                    <w:rPr>
                      <w:rFonts w:ascii="Arial" w:eastAsia="Arial" w:hAnsi="Arial" w:cs="Arial"/>
                    </w:rPr>
                  </w:pPr>
                  <w:r>
                    <w:rPr>
                      <w:rFonts w:ascii="Arial" w:eastAsia="Arial" w:hAnsi="Arial" w:cs="Arial"/>
                    </w:rPr>
                    <w:t>B.</w:t>
                  </w:r>
                </w:p>
              </w:tc>
              <w:tc>
                <w:tcPr>
                  <w:tcW w:w="4500" w:type="pct"/>
                  <w:tcMar>
                    <w:top w:w="15" w:type="dxa"/>
                    <w:left w:w="20" w:type="dxa"/>
                    <w:bottom w:w="15" w:type="dxa"/>
                    <w:right w:w="20" w:type="dxa"/>
                  </w:tcMar>
                  <w:hideMark/>
                </w:tcPr>
                <w:p w14:paraId="70AECF17" w14:textId="77777777" w:rsidR="00D54B73" w:rsidRDefault="00EB6ECB">
                  <w:pPr>
                    <w:spacing w:after="0" w:line="240" w:lineRule="auto"/>
                    <w:rPr>
                      <w:rFonts w:ascii="Arial" w:eastAsia="Arial" w:hAnsi="Arial" w:cs="Arial"/>
                    </w:rPr>
                  </w:pPr>
                  <w:r>
                    <w:rPr>
                      <w:rFonts w:ascii="Arial" w:eastAsia="Arial" w:hAnsi="Arial" w:cs="Arial"/>
                    </w:rPr>
                    <w:t xml:space="preserve">Regular Scheduled Meeting Minutes </w:t>
                  </w:r>
                </w:p>
              </w:tc>
            </w:tr>
          </w:tbl>
          <w:p w14:paraId="5A7F9E3D" w14:textId="77777777" w:rsidR="00D54B73" w:rsidRDefault="00D54B73">
            <w:pPr>
              <w:rPr>
                <w:rFonts w:ascii="Times New Roman" w:eastAsia="Times New Roman" w:hAnsi="Times New Roman"/>
                <w:sz w:val="24"/>
                <w:szCs w:val="24"/>
              </w:rPr>
            </w:pPr>
          </w:p>
        </w:tc>
      </w:tr>
      <w:tr w:rsidR="00D54B73" w14:paraId="75AB6BD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50EFD67E" w14:textId="77777777">
              <w:trPr>
                <w:cantSplit/>
              </w:trPr>
              <w:tc>
                <w:tcPr>
                  <w:tcW w:w="250" w:type="pct"/>
                  <w:tcMar>
                    <w:top w:w="75" w:type="dxa"/>
                    <w:left w:w="20" w:type="dxa"/>
                    <w:bottom w:w="75" w:type="dxa"/>
                    <w:right w:w="20" w:type="dxa"/>
                  </w:tcMar>
                  <w:hideMark/>
                </w:tcPr>
                <w:p w14:paraId="5DF8E146" w14:textId="77777777" w:rsidR="00D54B73" w:rsidRDefault="00EB6ECB">
                  <w:pPr>
                    <w:spacing w:after="0" w:line="240" w:lineRule="auto"/>
                    <w:rPr>
                      <w:rFonts w:ascii="Arial" w:eastAsia="Arial" w:hAnsi="Arial" w:cs="Arial"/>
                    </w:rPr>
                  </w:pPr>
                  <w:r>
                    <w:rPr>
                      <w:rFonts w:ascii="Arial" w:eastAsia="Arial" w:hAnsi="Arial" w:cs="Arial"/>
                      <w:b/>
                      <w:bCs/>
                    </w:rPr>
                    <w:t>III.</w:t>
                  </w:r>
                </w:p>
              </w:tc>
              <w:tc>
                <w:tcPr>
                  <w:tcW w:w="4750" w:type="pct"/>
                  <w:tcMar>
                    <w:top w:w="75" w:type="dxa"/>
                    <w:left w:w="20" w:type="dxa"/>
                    <w:bottom w:w="75" w:type="dxa"/>
                    <w:right w:w="20" w:type="dxa"/>
                  </w:tcMar>
                  <w:hideMark/>
                </w:tcPr>
                <w:p w14:paraId="2FE72128" w14:textId="77777777" w:rsidR="00D54B73" w:rsidRDefault="00EB6ECB">
                  <w:pPr>
                    <w:spacing w:after="0" w:line="240" w:lineRule="auto"/>
                    <w:rPr>
                      <w:rFonts w:ascii="Arial" w:eastAsia="Arial" w:hAnsi="Arial" w:cs="Arial"/>
                    </w:rPr>
                  </w:pPr>
                  <w:r>
                    <w:rPr>
                      <w:rFonts w:ascii="Arial" w:eastAsia="Arial" w:hAnsi="Arial" w:cs="Arial"/>
                      <w:b/>
                      <w:bCs/>
                    </w:rPr>
                    <w:t>Public Hearing (Following the Public Hearing the Council will consider taking action on the following items)</w:t>
                  </w:r>
                </w:p>
              </w:tc>
            </w:tr>
          </w:tbl>
          <w:p w14:paraId="1C048D3F" w14:textId="77777777" w:rsidR="00D54B73" w:rsidRDefault="00D54B73">
            <w:pPr>
              <w:rPr>
                <w:rFonts w:ascii="Times New Roman" w:eastAsia="Times New Roman" w:hAnsi="Times New Roman"/>
                <w:sz w:val="24"/>
                <w:szCs w:val="24"/>
              </w:rPr>
            </w:pPr>
          </w:p>
        </w:tc>
      </w:tr>
      <w:tr w:rsidR="00D54B73" w14:paraId="54016B8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374BABC" w14:textId="77777777">
              <w:trPr>
                <w:cantSplit/>
              </w:trPr>
              <w:tc>
                <w:tcPr>
                  <w:tcW w:w="250" w:type="pct"/>
                  <w:tcMar>
                    <w:top w:w="15" w:type="dxa"/>
                    <w:left w:w="20" w:type="dxa"/>
                    <w:bottom w:w="15" w:type="dxa"/>
                    <w:right w:w="20" w:type="dxa"/>
                  </w:tcMar>
                </w:tcPr>
                <w:p w14:paraId="4C54517F"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59C758DD"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4FA90D6C" w14:textId="77777777" w:rsidR="00D54B73" w:rsidRDefault="00EB6ECB">
                  <w:pPr>
                    <w:spacing w:after="0" w:line="240" w:lineRule="auto"/>
                    <w:rPr>
                      <w:rFonts w:ascii="Arial" w:eastAsia="Arial" w:hAnsi="Arial" w:cs="Arial"/>
                    </w:rPr>
                  </w:pPr>
                  <w:r>
                    <w:rPr>
                      <w:rFonts w:ascii="Arial" w:eastAsia="Arial" w:hAnsi="Arial" w:cs="Arial"/>
                    </w:rPr>
                    <w:t xml:space="preserve">Nancy Sybil (Estate) is Requesting to Rezone from an R1 Residential to a C2 Commercial Zone. The Property is Located at Tax Map 38B, Parcel 13 (0038B013). </w:t>
                  </w:r>
                </w:p>
              </w:tc>
            </w:tr>
          </w:tbl>
          <w:p w14:paraId="502C713F" w14:textId="77777777" w:rsidR="00D54B73" w:rsidRDefault="00D54B73">
            <w:pPr>
              <w:rPr>
                <w:rFonts w:ascii="Times New Roman" w:eastAsia="Times New Roman" w:hAnsi="Times New Roman"/>
                <w:sz w:val="24"/>
                <w:szCs w:val="24"/>
              </w:rPr>
            </w:pPr>
          </w:p>
        </w:tc>
      </w:tr>
      <w:tr w:rsidR="00D54B73" w14:paraId="3046C20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59D6DCF7" w14:textId="77777777">
              <w:trPr>
                <w:cantSplit/>
              </w:trPr>
              <w:tc>
                <w:tcPr>
                  <w:tcW w:w="250" w:type="pct"/>
                  <w:tcMar>
                    <w:top w:w="15" w:type="dxa"/>
                    <w:left w:w="20" w:type="dxa"/>
                    <w:bottom w:w="15" w:type="dxa"/>
                    <w:right w:w="20" w:type="dxa"/>
                  </w:tcMar>
                </w:tcPr>
                <w:p w14:paraId="55862A19"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1709F30D" w14:textId="77777777" w:rsidR="00D54B73" w:rsidRDefault="00EB6ECB">
                  <w:pPr>
                    <w:spacing w:after="0" w:line="240" w:lineRule="auto"/>
                    <w:rPr>
                      <w:rFonts w:ascii="Arial" w:eastAsia="Arial" w:hAnsi="Arial" w:cs="Arial"/>
                    </w:rPr>
                  </w:pPr>
                  <w:r>
                    <w:rPr>
                      <w:rFonts w:ascii="Arial" w:eastAsia="Arial" w:hAnsi="Arial" w:cs="Arial"/>
                    </w:rPr>
                    <w:t>B.</w:t>
                  </w:r>
                </w:p>
              </w:tc>
              <w:tc>
                <w:tcPr>
                  <w:tcW w:w="4500" w:type="pct"/>
                  <w:tcMar>
                    <w:top w:w="15" w:type="dxa"/>
                    <w:left w:w="20" w:type="dxa"/>
                    <w:bottom w:w="15" w:type="dxa"/>
                    <w:right w:w="20" w:type="dxa"/>
                  </w:tcMar>
                  <w:hideMark/>
                </w:tcPr>
                <w:p w14:paraId="73BDF7C3" w14:textId="77777777" w:rsidR="00D54B73" w:rsidRDefault="00EB6ECB">
                  <w:pPr>
                    <w:spacing w:after="0" w:line="240" w:lineRule="auto"/>
                    <w:rPr>
                      <w:rFonts w:ascii="Arial" w:eastAsia="Arial" w:hAnsi="Arial" w:cs="Arial"/>
                    </w:rPr>
                  </w:pPr>
                  <w:r>
                    <w:rPr>
                      <w:rFonts w:ascii="Arial" w:eastAsia="Arial" w:hAnsi="Arial" w:cs="Arial"/>
                    </w:rPr>
                    <w:t xml:space="preserve">Donna Pierce is Requesting to be Annexed into the City of Ringgold and to be Zoned A-1. The Property is Located at Tax Map 38A, Parcel 102 (0038A102). </w:t>
                  </w:r>
                </w:p>
              </w:tc>
            </w:tr>
          </w:tbl>
          <w:p w14:paraId="22E7C394" w14:textId="77777777" w:rsidR="00D54B73" w:rsidRDefault="00D54B73">
            <w:pPr>
              <w:rPr>
                <w:rFonts w:ascii="Times New Roman" w:eastAsia="Times New Roman" w:hAnsi="Times New Roman"/>
                <w:sz w:val="24"/>
                <w:szCs w:val="24"/>
              </w:rPr>
            </w:pPr>
          </w:p>
        </w:tc>
      </w:tr>
      <w:tr w:rsidR="00D54B73" w14:paraId="74477A4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593FE0A7" w14:textId="77777777">
              <w:trPr>
                <w:cantSplit/>
              </w:trPr>
              <w:tc>
                <w:tcPr>
                  <w:tcW w:w="250" w:type="pct"/>
                  <w:tcMar>
                    <w:top w:w="15" w:type="dxa"/>
                    <w:left w:w="20" w:type="dxa"/>
                    <w:bottom w:w="15" w:type="dxa"/>
                    <w:right w:w="20" w:type="dxa"/>
                  </w:tcMar>
                </w:tcPr>
                <w:p w14:paraId="258F8341"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0DAB2B3C" w14:textId="77777777" w:rsidR="00D54B73" w:rsidRDefault="00EB6ECB">
                  <w:pPr>
                    <w:spacing w:after="0" w:line="240" w:lineRule="auto"/>
                    <w:rPr>
                      <w:rFonts w:ascii="Arial" w:eastAsia="Arial" w:hAnsi="Arial" w:cs="Arial"/>
                    </w:rPr>
                  </w:pPr>
                  <w:r>
                    <w:rPr>
                      <w:rFonts w:ascii="Arial" w:eastAsia="Arial" w:hAnsi="Arial" w:cs="Arial"/>
                    </w:rPr>
                    <w:t>C.</w:t>
                  </w:r>
                </w:p>
              </w:tc>
              <w:tc>
                <w:tcPr>
                  <w:tcW w:w="4500" w:type="pct"/>
                  <w:tcMar>
                    <w:top w:w="15" w:type="dxa"/>
                    <w:left w:w="20" w:type="dxa"/>
                    <w:bottom w:w="15" w:type="dxa"/>
                    <w:right w:w="20" w:type="dxa"/>
                  </w:tcMar>
                  <w:hideMark/>
                </w:tcPr>
                <w:p w14:paraId="7AA64F5F" w14:textId="77777777" w:rsidR="00D54B73" w:rsidRDefault="00EB6ECB">
                  <w:pPr>
                    <w:spacing w:after="0" w:line="240" w:lineRule="auto"/>
                    <w:rPr>
                      <w:rFonts w:ascii="Arial" w:eastAsia="Arial" w:hAnsi="Arial" w:cs="Arial"/>
                    </w:rPr>
                  </w:pPr>
                  <w:r>
                    <w:rPr>
                      <w:rFonts w:ascii="Arial" w:eastAsia="Arial" w:hAnsi="Arial" w:cs="Arial"/>
                    </w:rPr>
                    <w:t xml:space="preserve">Christopher Pierce is Requesting to be Annexed into the City of Ringgold and to be Zoned A-1. The Property is Located at Tax Map 38A, Parcel 1A (0038A10000A. </w:t>
                  </w:r>
                </w:p>
              </w:tc>
            </w:tr>
          </w:tbl>
          <w:p w14:paraId="029A4B4D" w14:textId="77777777" w:rsidR="00D54B73" w:rsidRDefault="00D54B73">
            <w:pPr>
              <w:rPr>
                <w:rFonts w:ascii="Times New Roman" w:eastAsia="Times New Roman" w:hAnsi="Times New Roman"/>
                <w:sz w:val="24"/>
                <w:szCs w:val="24"/>
              </w:rPr>
            </w:pPr>
          </w:p>
        </w:tc>
      </w:tr>
      <w:tr w:rsidR="00D54B73" w14:paraId="7B4DA35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0F62E457" w14:textId="77777777">
              <w:trPr>
                <w:cantSplit/>
              </w:trPr>
              <w:tc>
                <w:tcPr>
                  <w:tcW w:w="250" w:type="pct"/>
                  <w:tcMar>
                    <w:top w:w="75" w:type="dxa"/>
                    <w:left w:w="20" w:type="dxa"/>
                    <w:bottom w:w="75" w:type="dxa"/>
                    <w:right w:w="20" w:type="dxa"/>
                  </w:tcMar>
                  <w:hideMark/>
                </w:tcPr>
                <w:p w14:paraId="752ABD33" w14:textId="77777777" w:rsidR="00D54B73" w:rsidRDefault="00EB6ECB">
                  <w:pPr>
                    <w:spacing w:after="0" w:line="240" w:lineRule="auto"/>
                    <w:rPr>
                      <w:rFonts w:ascii="Arial" w:eastAsia="Arial" w:hAnsi="Arial" w:cs="Arial"/>
                    </w:rPr>
                  </w:pPr>
                  <w:r>
                    <w:rPr>
                      <w:rFonts w:ascii="Arial" w:eastAsia="Arial" w:hAnsi="Arial" w:cs="Arial"/>
                      <w:b/>
                      <w:bCs/>
                    </w:rPr>
                    <w:t>IV.</w:t>
                  </w:r>
                </w:p>
              </w:tc>
              <w:tc>
                <w:tcPr>
                  <w:tcW w:w="4750" w:type="pct"/>
                  <w:tcMar>
                    <w:top w:w="75" w:type="dxa"/>
                    <w:left w:w="20" w:type="dxa"/>
                    <w:bottom w:w="75" w:type="dxa"/>
                    <w:right w:w="20" w:type="dxa"/>
                  </w:tcMar>
                  <w:hideMark/>
                </w:tcPr>
                <w:p w14:paraId="03A94258" w14:textId="77777777" w:rsidR="00D54B73" w:rsidRDefault="00EB6ECB">
                  <w:pPr>
                    <w:spacing w:after="0" w:line="240" w:lineRule="auto"/>
                    <w:rPr>
                      <w:rFonts w:ascii="Arial" w:eastAsia="Arial" w:hAnsi="Arial" w:cs="Arial"/>
                    </w:rPr>
                  </w:pPr>
                  <w:r>
                    <w:rPr>
                      <w:rFonts w:ascii="Arial" w:eastAsia="Arial" w:hAnsi="Arial" w:cs="Arial"/>
                      <w:b/>
                      <w:bCs/>
                    </w:rPr>
                    <w:t>Adjourn Public Hearing</w:t>
                  </w:r>
                </w:p>
              </w:tc>
            </w:tr>
          </w:tbl>
          <w:p w14:paraId="5FDEA430" w14:textId="77777777" w:rsidR="00D54B73" w:rsidRDefault="00D54B73">
            <w:pPr>
              <w:rPr>
                <w:rFonts w:ascii="Times New Roman" w:eastAsia="Times New Roman" w:hAnsi="Times New Roman"/>
                <w:sz w:val="24"/>
                <w:szCs w:val="24"/>
              </w:rPr>
            </w:pPr>
          </w:p>
        </w:tc>
      </w:tr>
      <w:tr w:rsidR="00D54B73" w14:paraId="024DF47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30BEBB03" w14:textId="77777777">
              <w:trPr>
                <w:cantSplit/>
              </w:trPr>
              <w:tc>
                <w:tcPr>
                  <w:tcW w:w="250" w:type="pct"/>
                  <w:tcMar>
                    <w:top w:w="75" w:type="dxa"/>
                    <w:left w:w="20" w:type="dxa"/>
                    <w:bottom w:w="75" w:type="dxa"/>
                    <w:right w:w="20" w:type="dxa"/>
                  </w:tcMar>
                  <w:hideMark/>
                </w:tcPr>
                <w:p w14:paraId="6C7F717B" w14:textId="77777777" w:rsidR="00D54B73" w:rsidRDefault="00EB6ECB">
                  <w:pPr>
                    <w:spacing w:after="0" w:line="240" w:lineRule="auto"/>
                    <w:rPr>
                      <w:rFonts w:ascii="Arial" w:eastAsia="Arial" w:hAnsi="Arial" w:cs="Arial"/>
                    </w:rPr>
                  </w:pPr>
                  <w:r>
                    <w:rPr>
                      <w:rFonts w:ascii="Arial" w:eastAsia="Arial" w:hAnsi="Arial" w:cs="Arial"/>
                      <w:b/>
                      <w:bCs/>
                    </w:rPr>
                    <w:t>V.</w:t>
                  </w:r>
                </w:p>
              </w:tc>
              <w:tc>
                <w:tcPr>
                  <w:tcW w:w="4750" w:type="pct"/>
                  <w:tcMar>
                    <w:top w:w="75" w:type="dxa"/>
                    <w:left w:w="20" w:type="dxa"/>
                    <w:bottom w:w="75" w:type="dxa"/>
                    <w:right w:w="20" w:type="dxa"/>
                  </w:tcMar>
                  <w:hideMark/>
                </w:tcPr>
                <w:p w14:paraId="70315CB7" w14:textId="77777777" w:rsidR="00D54B73" w:rsidRDefault="00EB6ECB">
                  <w:pPr>
                    <w:spacing w:after="0" w:line="240" w:lineRule="auto"/>
                    <w:rPr>
                      <w:rFonts w:ascii="Arial" w:eastAsia="Arial" w:hAnsi="Arial" w:cs="Arial"/>
                    </w:rPr>
                  </w:pPr>
                  <w:r>
                    <w:rPr>
                      <w:rFonts w:ascii="Arial" w:eastAsia="Arial" w:hAnsi="Arial" w:cs="Arial"/>
                      <w:b/>
                      <w:bCs/>
                    </w:rPr>
                    <w:t>Take Action on Public Hearing Items</w:t>
                  </w:r>
                </w:p>
              </w:tc>
            </w:tr>
          </w:tbl>
          <w:p w14:paraId="20193689" w14:textId="77777777" w:rsidR="00D54B73" w:rsidRDefault="00D54B73">
            <w:pPr>
              <w:rPr>
                <w:rFonts w:ascii="Times New Roman" w:eastAsia="Times New Roman" w:hAnsi="Times New Roman"/>
                <w:sz w:val="24"/>
                <w:szCs w:val="24"/>
              </w:rPr>
            </w:pPr>
          </w:p>
        </w:tc>
      </w:tr>
      <w:tr w:rsidR="00D54B73" w14:paraId="38D823F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6D2E835C" w14:textId="77777777">
              <w:trPr>
                <w:cantSplit/>
              </w:trPr>
              <w:tc>
                <w:tcPr>
                  <w:tcW w:w="250" w:type="pct"/>
                  <w:tcMar>
                    <w:top w:w="15" w:type="dxa"/>
                    <w:left w:w="20" w:type="dxa"/>
                    <w:bottom w:w="15" w:type="dxa"/>
                    <w:right w:w="20" w:type="dxa"/>
                  </w:tcMar>
                </w:tcPr>
                <w:p w14:paraId="03A7889E"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4D30C8A7"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638E826D" w14:textId="77777777" w:rsidR="00D54B73" w:rsidRDefault="00EB6ECB">
                  <w:pPr>
                    <w:spacing w:after="0" w:line="240" w:lineRule="auto"/>
                    <w:rPr>
                      <w:rFonts w:ascii="Arial" w:eastAsia="Arial" w:hAnsi="Arial" w:cs="Arial"/>
                    </w:rPr>
                  </w:pPr>
                  <w:r>
                    <w:rPr>
                      <w:rFonts w:ascii="Arial" w:eastAsia="Arial" w:hAnsi="Arial" w:cs="Arial"/>
                    </w:rPr>
                    <w:t xml:space="preserve">Nancy Sybil (Estate) is Requesting to Rezone from an R1 Residential to a C2 Commercial Zone. The Property is Located at Tax Map 38B, Parcel 13 (0038B013). </w:t>
                  </w:r>
                </w:p>
              </w:tc>
            </w:tr>
          </w:tbl>
          <w:p w14:paraId="2C72529D" w14:textId="77777777" w:rsidR="00D54B73" w:rsidRDefault="00D54B73">
            <w:pPr>
              <w:rPr>
                <w:rFonts w:ascii="Times New Roman" w:eastAsia="Times New Roman" w:hAnsi="Times New Roman"/>
                <w:sz w:val="24"/>
                <w:szCs w:val="24"/>
              </w:rPr>
            </w:pPr>
          </w:p>
        </w:tc>
      </w:tr>
      <w:tr w:rsidR="00D54B73" w14:paraId="66B309D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6C42099F" w14:textId="77777777">
              <w:trPr>
                <w:cantSplit/>
              </w:trPr>
              <w:tc>
                <w:tcPr>
                  <w:tcW w:w="250" w:type="pct"/>
                  <w:tcMar>
                    <w:top w:w="15" w:type="dxa"/>
                    <w:left w:w="20" w:type="dxa"/>
                    <w:bottom w:w="15" w:type="dxa"/>
                    <w:right w:w="20" w:type="dxa"/>
                  </w:tcMar>
                </w:tcPr>
                <w:p w14:paraId="56E930F2"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4B0788CF" w14:textId="77777777" w:rsidR="00D54B73" w:rsidRDefault="00EB6ECB">
                  <w:pPr>
                    <w:spacing w:after="0" w:line="240" w:lineRule="auto"/>
                    <w:rPr>
                      <w:rFonts w:ascii="Arial" w:eastAsia="Arial" w:hAnsi="Arial" w:cs="Arial"/>
                    </w:rPr>
                  </w:pPr>
                  <w:r>
                    <w:rPr>
                      <w:rFonts w:ascii="Arial" w:eastAsia="Arial" w:hAnsi="Arial" w:cs="Arial"/>
                    </w:rPr>
                    <w:t>B.</w:t>
                  </w:r>
                </w:p>
              </w:tc>
              <w:tc>
                <w:tcPr>
                  <w:tcW w:w="4500" w:type="pct"/>
                  <w:tcMar>
                    <w:top w:w="15" w:type="dxa"/>
                    <w:left w:w="20" w:type="dxa"/>
                    <w:bottom w:w="15" w:type="dxa"/>
                    <w:right w:w="20" w:type="dxa"/>
                  </w:tcMar>
                  <w:hideMark/>
                </w:tcPr>
                <w:p w14:paraId="7B183F51" w14:textId="77777777" w:rsidR="00D54B73" w:rsidRDefault="00EB6ECB">
                  <w:pPr>
                    <w:spacing w:after="0" w:line="240" w:lineRule="auto"/>
                    <w:rPr>
                      <w:rFonts w:ascii="Arial" w:eastAsia="Arial" w:hAnsi="Arial" w:cs="Arial"/>
                    </w:rPr>
                  </w:pPr>
                  <w:r>
                    <w:rPr>
                      <w:rFonts w:ascii="Arial" w:eastAsia="Arial" w:hAnsi="Arial" w:cs="Arial"/>
                    </w:rPr>
                    <w:t xml:space="preserve">Donna Pierce is Requesting to be Annexed into the City of Ringgold and to be Zoned A-1. The Property is Located at Tax Map 38A, Parcel 102 (0038A102) </w:t>
                  </w:r>
                </w:p>
              </w:tc>
            </w:tr>
          </w:tbl>
          <w:p w14:paraId="3C781B10" w14:textId="77777777" w:rsidR="00D54B73" w:rsidRDefault="00D54B73">
            <w:pPr>
              <w:rPr>
                <w:rFonts w:ascii="Times New Roman" w:eastAsia="Times New Roman" w:hAnsi="Times New Roman"/>
                <w:sz w:val="24"/>
                <w:szCs w:val="24"/>
              </w:rPr>
            </w:pPr>
          </w:p>
        </w:tc>
      </w:tr>
      <w:tr w:rsidR="00D54B73" w14:paraId="1E166CE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B957E4B" w14:textId="77777777">
              <w:trPr>
                <w:cantSplit/>
              </w:trPr>
              <w:tc>
                <w:tcPr>
                  <w:tcW w:w="250" w:type="pct"/>
                  <w:tcMar>
                    <w:top w:w="15" w:type="dxa"/>
                    <w:left w:w="20" w:type="dxa"/>
                    <w:bottom w:w="15" w:type="dxa"/>
                    <w:right w:w="20" w:type="dxa"/>
                  </w:tcMar>
                </w:tcPr>
                <w:p w14:paraId="7D8DF69D"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4A3ADFFE" w14:textId="77777777" w:rsidR="00D54B73" w:rsidRDefault="00EB6ECB">
                  <w:pPr>
                    <w:spacing w:after="0" w:line="240" w:lineRule="auto"/>
                    <w:rPr>
                      <w:rFonts w:ascii="Arial" w:eastAsia="Arial" w:hAnsi="Arial" w:cs="Arial"/>
                    </w:rPr>
                  </w:pPr>
                  <w:r>
                    <w:rPr>
                      <w:rFonts w:ascii="Arial" w:eastAsia="Arial" w:hAnsi="Arial" w:cs="Arial"/>
                    </w:rPr>
                    <w:t>C.</w:t>
                  </w:r>
                </w:p>
              </w:tc>
              <w:tc>
                <w:tcPr>
                  <w:tcW w:w="4500" w:type="pct"/>
                  <w:tcMar>
                    <w:top w:w="15" w:type="dxa"/>
                    <w:left w:w="20" w:type="dxa"/>
                    <w:bottom w:w="15" w:type="dxa"/>
                    <w:right w:w="20" w:type="dxa"/>
                  </w:tcMar>
                  <w:hideMark/>
                </w:tcPr>
                <w:p w14:paraId="4FAFEFF6" w14:textId="77777777" w:rsidR="00D54B73" w:rsidRDefault="00EB6ECB">
                  <w:pPr>
                    <w:spacing w:after="0" w:line="240" w:lineRule="auto"/>
                    <w:rPr>
                      <w:rFonts w:ascii="Arial" w:eastAsia="Arial" w:hAnsi="Arial" w:cs="Arial"/>
                    </w:rPr>
                  </w:pPr>
                  <w:r>
                    <w:rPr>
                      <w:rFonts w:ascii="Arial" w:eastAsia="Arial" w:hAnsi="Arial" w:cs="Arial"/>
                    </w:rPr>
                    <w:t xml:space="preserve">Christopher Pierce is Requesting to be Annexed into the City of Ringgold and to be Zoned A-1. The Property is Located at Tax Map 38A, Parcel 1A (0038A10000A). </w:t>
                  </w:r>
                </w:p>
              </w:tc>
            </w:tr>
          </w:tbl>
          <w:p w14:paraId="211AD97E" w14:textId="77777777" w:rsidR="00D54B73" w:rsidRDefault="00D54B73">
            <w:pPr>
              <w:rPr>
                <w:rFonts w:ascii="Times New Roman" w:eastAsia="Times New Roman" w:hAnsi="Times New Roman"/>
                <w:sz w:val="24"/>
                <w:szCs w:val="24"/>
              </w:rPr>
            </w:pPr>
          </w:p>
        </w:tc>
      </w:tr>
      <w:tr w:rsidR="00D54B73" w14:paraId="0B9E782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75CE45F2" w14:textId="77777777">
              <w:trPr>
                <w:cantSplit/>
              </w:trPr>
              <w:tc>
                <w:tcPr>
                  <w:tcW w:w="250" w:type="pct"/>
                  <w:tcMar>
                    <w:top w:w="75" w:type="dxa"/>
                    <w:left w:w="20" w:type="dxa"/>
                    <w:bottom w:w="75" w:type="dxa"/>
                    <w:right w:w="20" w:type="dxa"/>
                  </w:tcMar>
                  <w:hideMark/>
                </w:tcPr>
                <w:p w14:paraId="5D5B8665" w14:textId="77777777" w:rsidR="00D54B73" w:rsidRDefault="00EB6ECB">
                  <w:pPr>
                    <w:spacing w:after="0" w:line="240" w:lineRule="auto"/>
                    <w:rPr>
                      <w:rFonts w:ascii="Arial" w:eastAsia="Arial" w:hAnsi="Arial" w:cs="Arial"/>
                    </w:rPr>
                  </w:pPr>
                  <w:r>
                    <w:rPr>
                      <w:rFonts w:ascii="Arial" w:eastAsia="Arial" w:hAnsi="Arial" w:cs="Arial"/>
                      <w:b/>
                      <w:bCs/>
                    </w:rPr>
                    <w:t>VI.</w:t>
                  </w:r>
                </w:p>
              </w:tc>
              <w:tc>
                <w:tcPr>
                  <w:tcW w:w="4750" w:type="pct"/>
                  <w:tcMar>
                    <w:top w:w="75" w:type="dxa"/>
                    <w:left w:w="20" w:type="dxa"/>
                    <w:bottom w:w="75" w:type="dxa"/>
                    <w:right w:w="20" w:type="dxa"/>
                  </w:tcMar>
                  <w:hideMark/>
                </w:tcPr>
                <w:p w14:paraId="1B3FB34D" w14:textId="77777777" w:rsidR="00D54B73" w:rsidRDefault="00EB6ECB">
                  <w:pPr>
                    <w:spacing w:after="0" w:line="240" w:lineRule="auto"/>
                    <w:rPr>
                      <w:rFonts w:ascii="Arial" w:eastAsia="Arial" w:hAnsi="Arial" w:cs="Arial"/>
                    </w:rPr>
                  </w:pPr>
                  <w:r>
                    <w:rPr>
                      <w:rFonts w:ascii="Arial" w:eastAsia="Arial" w:hAnsi="Arial" w:cs="Arial"/>
                      <w:b/>
                      <w:bCs/>
                    </w:rPr>
                    <w:t>Ceremonial Proclamations/Resolutions</w:t>
                  </w:r>
                </w:p>
              </w:tc>
            </w:tr>
          </w:tbl>
          <w:p w14:paraId="055E3EDE" w14:textId="77777777" w:rsidR="00D54B73" w:rsidRDefault="00D54B73">
            <w:pPr>
              <w:rPr>
                <w:rFonts w:ascii="Times New Roman" w:eastAsia="Times New Roman" w:hAnsi="Times New Roman"/>
                <w:sz w:val="24"/>
                <w:szCs w:val="24"/>
              </w:rPr>
            </w:pPr>
          </w:p>
        </w:tc>
      </w:tr>
      <w:tr w:rsidR="00D54B73" w14:paraId="24EB4D0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334D94E" w14:textId="77777777">
              <w:trPr>
                <w:cantSplit/>
              </w:trPr>
              <w:tc>
                <w:tcPr>
                  <w:tcW w:w="250" w:type="pct"/>
                  <w:tcMar>
                    <w:top w:w="15" w:type="dxa"/>
                    <w:left w:w="20" w:type="dxa"/>
                    <w:bottom w:w="15" w:type="dxa"/>
                    <w:right w:w="20" w:type="dxa"/>
                  </w:tcMar>
                </w:tcPr>
                <w:p w14:paraId="59736DA4"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3C421CBF"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4F55A201" w14:textId="77777777" w:rsidR="00D54B73" w:rsidRDefault="00EB6ECB">
                  <w:pPr>
                    <w:spacing w:after="0" w:line="240" w:lineRule="auto"/>
                    <w:rPr>
                      <w:rFonts w:ascii="Arial" w:eastAsia="Arial" w:hAnsi="Arial" w:cs="Arial"/>
                    </w:rPr>
                  </w:pPr>
                  <w:r>
                    <w:rPr>
                      <w:rFonts w:ascii="Arial" w:eastAsia="Arial" w:hAnsi="Arial" w:cs="Arial"/>
                    </w:rPr>
                    <w:t xml:space="preserve">Resolution - LHOST - Bomar </w:t>
                  </w:r>
                </w:p>
              </w:tc>
            </w:tr>
          </w:tbl>
          <w:p w14:paraId="3D81501D" w14:textId="77777777" w:rsidR="00D54B73" w:rsidRDefault="00D54B73">
            <w:pPr>
              <w:rPr>
                <w:rFonts w:ascii="Times New Roman" w:eastAsia="Times New Roman" w:hAnsi="Times New Roman"/>
                <w:sz w:val="24"/>
                <w:szCs w:val="24"/>
              </w:rPr>
            </w:pPr>
          </w:p>
        </w:tc>
      </w:tr>
      <w:tr w:rsidR="00D54B73" w14:paraId="64266E7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64150457" w14:textId="77777777">
              <w:trPr>
                <w:cantSplit/>
              </w:trPr>
              <w:tc>
                <w:tcPr>
                  <w:tcW w:w="250" w:type="pct"/>
                  <w:tcMar>
                    <w:top w:w="75" w:type="dxa"/>
                    <w:left w:w="20" w:type="dxa"/>
                    <w:bottom w:w="75" w:type="dxa"/>
                    <w:right w:w="20" w:type="dxa"/>
                  </w:tcMar>
                  <w:hideMark/>
                </w:tcPr>
                <w:p w14:paraId="71F65C2E" w14:textId="77777777" w:rsidR="00D54B73" w:rsidRDefault="00EB6ECB">
                  <w:pPr>
                    <w:spacing w:after="0" w:line="240" w:lineRule="auto"/>
                    <w:rPr>
                      <w:rFonts w:ascii="Arial" w:eastAsia="Arial" w:hAnsi="Arial" w:cs="Arial"/>
                    </w:rPr>
                  </w:pPr>
                  <w:r>
                    <w:rPr>
                      <w:rFonts w:ascii="Arial" w:eastAsia="Arial" w:hAnsi="Arial" w:cs="Arial"/>
                      <w:b/>
                      <w:bCs/>
                    </w:rPr>
                    <w:t>VII.</w:t>
                  </w:r>
                </w:p>
              </w:tc>
              <w:tc>
                <w:tcPr>
                  <w:tcW w:w="4750" w:type="pct"/>
                  <w:tcMar>
                    <w:top w:w="75" w:type="dxa"/>
                    <w:left w:w="20" w:type="dxa"/>
                    <w:bottom w:w="75" w:type="dxa"/>
                    <w:right w:w="20" w:type="dxa"/>
                  </w:tcMar>
                  <w:hideMark/>
                </w:tcPr>
                <w:p w14:paraId="133B46BA" w14:textId="77777777" w:rsidR="00D54B73" w:rsidRDefault="00EB6ECB">
                  <w:pPr>
                    <w:spacing w:after="0" w:line="240" w:lineRule="auto"/>
                    <w:rPr>
                      <w:rFonts w:ascii="Arial" w:eastAsia="Arial" w:hAnsi="Arial" w:cs="Arial"/>
                    </w:rPr>
                  </w:pPr>
                  <w:r>
                    <w:rPr>
                      <w:rFonts w:ascii="Arial" w:eastAsia="Arial" w:hAnsi="Arial" w:cs="Arial"/>
                      <w:b/>
                      <w:bCs/>
                    </w:rPr>
                    <w:t>Invited Guests</w:t>
                  </w:r>
                </w:p>
              </w:tc>
            </w:tr>
          </w:tbl>
          <w:p w14:paraId="15547558" w14:textId="77777777" w:rsidR="00D54B73" w:rsidRDefault="00D54B73">
            <w:pPr>
              <w:rPr>
                <w:rFonts w:ascii="Times New Roman" w:eastAsia="Times New Roman" w:hAnsi="Times New Roman"/>
                <w:sz w:val="24"/>
                <w:szCs w:val="24"/>
              </w:rPr>
            </w:pPr>
          </w:p>
        </w:tc>
      </w:tr>
      <w:tr w:rsidR="00D54B73" w14:paraId="63ADB00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254E3D00" w14:textId="77777777">
              <w:trPr>
                <w:cantSplit/>
              </w:trPr>
              <w:tc>
                <w:tcPr>
                  <w:tcW w:w="250" w:type="pct"/>
                  <w:tcMar>
                    <w:top w:w="75" w:type="dxa"/>
                    <w:left w:w="20" w:type="dxa"/>
                    <w:bottom w:w="75" w:type="dxa"/>
                    <w:right w:w="20" w:type="dxa"/>
                  </w:tcMar>
                  <w:hideMark/>
                </w:tcPr>
                <w:p w14:paraId="316969C2" w14:textId="77777777" w:rsidR="00D54B73" w:rsidRDefault="00EB6ECB">
                  <w:pPr>
                    <w:spacing w:after="0" w:line="240" w:lineRule="auto"/>
                    <w:rPr>
                      <w:rFonts w:ascii="Arial" w:eastAsia="Arial" w:hAnsi="Arial" w:cs="Arial"/>
                    </w:rPr>
                  </w:pPr>
                  <w:r>
                    <w:rPr>
                      <w:rFonts w:ascii="Arial" w:eastAsia="Arial" w:hAnsi="Arial" w:cs="Arial"/>
                      <w:b/>
                      <w:bCs/>
                    </w:rPr>
                    <w:t>VIII.</w:t>
                  </w:r>
                </w:p>
              </w:tc>
              <w:tc>
                <w:tcPr>
                  <w:tcW w:w="4750" w:type="pct"/>
                  <w:tcMar>
                    <w:top w:w="75" w:type="dxa"/>
                    <w:left w:w="20" w:type="dxa"/>
                    <w:bottom w:w="75" w:type="dxa"/>
                    <w:right w:w="20" w:type="dxa"/>
                  </w:tcMar>
                  <w:hideMark/>
                </w:tcPr>
                <w:p w14:paraId="340B01BB" w14:textId="77777777" w:rsidR="00D54B73" w:rsidRDefault="00EB6ECB">
                  <w:pPr>
                    <w:spacing w:after="0" w:line="240" w:lineRule="auto"/>
                    <w:rPr>
                      <w:rFonts w:ascii="Arial" w:eastAsia="Arial" w:hAnsi="Arial" w:cs="Arial"/>
                    </w:rPr>
                  </w:pPr>
                  <w:r>
                    <w:rPr>
                      <w:rFonts w:ascii="Arial" w:eastAsia="Arial" w:hAnsi="Arial" w:cs="Arial"/>
                      <w:b/>
                      <w:bCs/>
                    </w:rPr>
                    <w:t>Citizen Comments</w:t>
                  </w:r>
                </w:p>
              </w:tc>
            </w:tr>
          </w:tbl>
          <w:p w14:paraId="4586E937" w14:textId="77777777" w:rsidR="00D54B73" w:rsidRDefault="00D54B73">
            <w:pPr>
              <w:rPr>
                <w:rFonts w:ascii="Times New Roman" w:eastAsia="Times New Roman" w:hAnsi="Times New Roman"/>
                <w:sz w:val="24"/>
                <w:szCs w:val="24"/>
              </w:rPr>
            </w:pPr>
          </w:p>
        </w:tc>
      </w:tr>
      <w:tr w:rsidR="00D54B73" w14:paraId="084B4A6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49326907" w14:textId="77777777">
              <w:trPr>
                <w:cantSplit/>
              </w:trPr>
              <w:tc>
                <w:tcPr>
                  <w:tcW w:w="250" w:type="pct"/>
                  <w:tcMar>
                    <w:top w:w="75" w:type="dxa"/>
                    <w:left w:w="20" w:type="dxa"/>
                    <w:bottom w:w="75" w:type="dxa"/>
                    <w:right w:w="20" w:type="dxa"/>
                  </w:tcMar>
                  <w:hideMark/>
                </w:tcPr>
                <w:p w14:paraId="19460C14" w14:textId="77777777" w:rsidR="00D54B73" w:rsidRDefault="00EB6ECB">
                  <w:pPr>
                    <w:spacing w:after="0" w:line="240" w:lineRule="auto"/>
                    <w:rPr>
                      <w:rFonts w:ascii="Arial" w:eastAsia="Arial" w:hAnsi="Arial" w:cs="Arial"/>
                    </w:rPr>
                  </w:pPr>
                  <w:r>
                    <w:rPr>
                      <w:rFonts w:ascii="Arial" w:eastAsia="Arial" w:hAnsi="Arial" w:cs="Arial"/>
                      <w:b/>
                      <w:bCs/>
                    </w:rPr>
                    <w:t>IX.</w:t>
                  </w:r>
                </w:p>
              </w:tc>
              <w:tc>
                <w:tcPr>
                  <w:tcW w:w="4750" w:type="pct"/>
                  <w:tcMar>
                    <w:top w:w="75" w:type="dxa"/>
                    <w:left w:w="20" w:type="dxa"/>
                    <w:bottom w:w="75" w:type="dxa"/>
                    <w:right w:w="20" w:type="dxa"/>
                  </w:tcMar>
                  <w:hideMark/>
                </w:tcPr>
                <w:p w14:paraId="2F4A1C74" w14:textId="77777777" w:rsidR="00D54B73" w:rsidRDefault="00EB6ECB">
                  <w:pPr>
                    <w:spacing w:after="0" w:line="240" w:lineRule="auto"/>
                    <w:rPr>
                      <w:rFonts w:ascii="Arial" w:eastAsia="Arial" w:hAnsi="Arial" w:cs="Arial"/>
                    </w:rPr>
                  </w:pPr>
                  <w:r>
                    <w:rPr>
                      <w:rFonts w:ascii="Arial" w:eastAsia="Arial" w:hAnsi="Arial" w:cs="Arial"/>
                      <w:b/>
                      <w:bCs/>
                    </w:rPr>
                    <w:t>Reports from Committees and Departments</w:t>
                  </w:r>
                </w:p>
              </w:tc>
            </w:tr>
          </w:tbl>
          <w:p w14:paraId="2DF4180C" w14:textId="77777777" w:rsidR="00D54B73" w:rsidRDefault="00D54B73">
            <w:pPr>
              <w:rPr>
                <w:rFonts w:ascii="Times New Roman" w:eastAsia="Times New Roman" w:hAnsi="Times New Roman"/>
                <w:sz w:val="24"/>
                <w:szCs w:val="24"/>
              </w:rPr>
            </w:pPr>
          </w:p>
        </w:tc>
      </w:tr>
      <w:tr w:rsidR="00D54B73" w14:paraId="34849EE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02943512" w14:textId="77777777">
              <w:trPr>
                <w:cantSplit/>
              </w:trPr>
              <w:tc>
                <w:tcPr>
                  <w:tcW w:w="250" w:type="pct"/>
                  <w:tcMar>
                    <w:top w:w="75" w:type="dxa"/>
                    <w:left w:w="20" w:type="dxa"/>
                    <w:bottom w:w="75" w:type="dxa"/>
                    <w:right w:w="20" w:type="dxa"/>
                  </w:tcMar>
                  <w:hideMark/>
                </w:tcPr>
                <w:p w14:paraId="4B72BE57" w14:textId="77777777" w:rsidR="00D54B73" w:rsidRDefault="00EB6ECB">
                  <w:pPr>
                    <w:spacing w:after="0" w:line="240" w:lineRule="auto"/>
                    <w:rPr>
                      <w:rFonts w:ascii="Arial" w:eastAsia="Arial" w:hAnsi="Arial" w:cs="Arial"/>
                    </w:rPr>
                  </w:pPr>
                  <w:r>
                    <w:rPr>
                      <w:rFonts w:ascii="Arial" w:eastAsia="Arial" w:hAnsi="Arial" w:cs="Arial"/>
                      <w:b/>
                      <w:bCs/>
                    </w:rPr>
                    <w:t>X.</w:t>
                  </w:r>
                </w:p>
              </w:tc>
              <w:tc>
                <w:tcPr>
                  <w:tcW w:w="4750" w:type="pct"/>
                  <w:tcMar>
                    <w:top w:w="75" w:type="dxa"/>
                    <w:left w:w="20" w:type="dxa"/>
                    <w:bottom w:w="75" w:type="dxa"/>
                    <w:right w:w="20" w:type="dxa"/>
                  </w:tcMar>
                  <w:hideMark/>
                </w:tcPr>
                <w:p w14:paraId="0BFCF6C9" w14:textId="77777777" w:rsidR="00D54B73" w:rsidRDefault="00EB6ECB">
                  <w:pPr>
                    <w:spacing w:after="0" w:line="240" w:lineRule="auto"/>
                    <w:rPr>
                      <w:rFonts w:ascii="Arial" w:eastAsia="Arial" w:hAnsi="Arial" w:cs="Arial"/>
                    </w:rPr>
                  </w:pPr>
                  <w:r>
                    <w:rPr>
                      <w:rFonts w:ascii="Arial" w:eastAsia="Arial" w:hAnsi="Arial" w:cs="Arial"/>
                      <w:b/>
                      <w:bCs/>
                    </w:rPr>
                    <w:t>Old Business</w:t>
                  </w:r>
                </w:p>
              </w:tc>
            </w:tr>
          </w:tbl>
          <w:p w14:paraId="0AC4A1EC" w14:textId="77777777" w:rsidR="00D54B73" w:rsidRDefault="00D54B73">
            <w:pPr>
              <w:rPr>
                <w:rFonts w:ascii="Times New Roman" w:eastAsia="Times New Roman" w:hAnsi="Times New Roman"/>
                <w:sz w:val="24"/>
                <w:szCs w:val="24"/>
              </w:rPr>
            </w:pPr>
          </w:p>
        </w:tc>
      </w:tr>
      <w:tr w:rsidR="00D54B73" w14:paraId="6A3594B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3F81BF98" w14:textId="77777777">
              <w:trPr>
                <w:cantSplit/>
              </w:trPr>
              <w:tc>
                <w:tcPr>
                  <w:tcW w:w="250" w:type="pct"/>
                  <w:tcMar>
                    <w:top w:w="15" w:type="dxa"/>
                    <w:left w:w="20" w:type="dxa"/>
                    <w:bottom w:w="15" w:type="dxa"/>
                    <w:right w:w="20" w:type="dxa"/>
                  </w:tcMar>
                </w:tcPr>
                <w:p w14:paraId="5ED19971"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29F86D37"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3A829B04" w14:textId="77777777" w:rsidR="00D54B73" w:rsidRDefault="00EB6ECB">
                  <w:pPr>
                    <w:spacing w:after="0" w:line="240" w:lineRule="auto"/>
                    <w:rPr>
                      <w:rFonts w:ascii="Arial" w:eastAsia="Arial" w:hAnsi="Arial" w:cs="Arial"/>
                    </w:rPr>
                  </w:pPr>
                  <w:r>
                    <w:rPr>
                      <w:rFonts w:ascii="Arial" w:eastAsia="Arial" w:hAnsi="Arial" w:cs="Arial"/>
                    </w:rPr>
                    <w:t xml:space="preserve">Discuss Entertainment District - Farm to Fork - Swaney </w:t>
                  </w:r>
                </w:p>
              </w:tc>
            </w:tr>
          </w:tbl>
          <w:p w14:paraId="6FA00D92" w14:textId="77777777" w:rsidR="00D54B73" w:rsidRDefault="00D54B73">
            <w:pPr>
              <w:rPr>
                <w:rFonts w:ascii="Times New Roman" w:eastAsia="Times New Roman" w:hAnsi="Times New Roman"/>
                <w:sz w:val="24"/>
                <w:szCs w:val="24"/>
              </w:rPr>
            </w:pPr>
          </w:p>
        </w:tc>
      </w:tr>
      <w:tr w:rsidR="00D54B73" w14:paraId="3B76C8B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4D0AE9B2" w14:textId="77777777">
              <w:trPr>
                <w:cantSplit/>
              </w:trPr>
              <w:tc>
                <w:tcPr>
                  <w:tcW w:w="250" w:type="pct"/>
                  <w:tcMar>
                    <w:top w:w="75" w:type="dxa"/>
                    <w:left w:w="20" w:type="dxa"/>
                    <w:bottom w:w="75" w:type="dxa"/>
                    <w:right w:w="20" w:type="dxa"/>
                  </w:tcMar>
                  <w:hideMark/>
                </w:tcPr>
                <w:p w14:paraId="249657D8" w14:textId="77777777" w:rsidR="00D54B73" w:rsidRDefault="00EB6ECB">
                  <w:pPr>
                    <w:spacing w:after="0" w:line="240" w:lineRule="auto"/>
                    <w:rPr>
                      <w:rFonts w:ascii="Arial" w:eastAsia="Arial" w:hAnsi="Arial" w:cs="Arial"/>
                    </w:rPr>
                  </w:pPr>
                  <w:r>
                    <w:rPr>
                      <w:rFonts w:ascii="Arial" w:eastAsia="Arial" w:hAnsi="Arial" w:cs="Arial"/>
                      <w:b/>
                      <w:bCs/>
                    </w:rPr>
                    <w:t>XI.</w:t>
                  </w:r>
                </w:p>
              </w:tc>
              <w:tc>
                <w:tcPr>
                  <w:tcW w:w="4750" w:type="pct"/>
                  <w:tcMar>
                    <w:top w:w="75" w:type="dxa"/>
                    <w:left w:w="20" w:type="dxa"/>
                    <w:bottom w:w="75" w:type="dxa"/>
                    <w:right w:w="20" w:type="dxa"/>
                  </w:tcMar>
                  <w:hideMark/>
                </w:tcPr>
                <w:p w14:paraId="36B4B184" w14:textId="77777777" w:rsidR="00D54B73" w:rsidRDefault="00EB6ECB">
                  <w:pPr>
                    <w:spacing w:after="0" w:line="240" w:lineRule="auto"/>
                    <w:rPr>
                      <w:rFonts w:ascii="Arial" w:eastAsia="Arial" w:hAnsi="Arial" w:cs="Arial"/>
                    </w:rPr>
                  </w:pPr>
                  <w:r>
                    <w:rPr>
                      <w:rFonts w:ascii="Arial" w:eastAsia="Arial" w:hAnsi="Arial" w:cs="Arial"/>
                      <w:b/>
                      <w:bCs/>
                    </w:rPr>
                    <w:t>New Business</w:t>
                  </w:r>
                </w:p>
              </w:tc>
            </w:tr>
          </w:tbl>
          <w:p w14:paraId="36B43C37" w14:textId="77777777" w:rsidR="00D54B73" w:rsidRDefault="00D54B73">
            <w:pPr>
              <w:rPr>
                <w:rFonts w:ascii="Times New Roman" w:eastAsia="Times New Roman" w:hAnsi="Times New Roman"/>
                <w:sz w:val="24"/>
                <w:szCs w:val="24"/>
              </w:rPr>
            </w:pPr>
          </w:p>
        </w:tc>
      </w:tr>
      <w:tr w:rsidR="00D54B73" w14:paraId="18D903A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35DD3FB8" w14:textId="77777777">
              <w:trPr>
                <w:cantSplit/>
              </w:trPr>
              <w:tc>
                <w:tcPr>
                  <w:tcW w:w="250" w:type="pct"/>
                  <w:tcMar>
                    <w:top w:w="15" w:type="dxa"/>
                    <w:left w:w="20" w:type="dxa"/>
                    <w:bottom w:w="15" w:type="dxa"/>
                    <w:right w:w="20" w:type="dxa"/>
                  </w:tcMar>
                </w:tcPr>
                <w:p w14:paraId="56FE2FC7"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707BBA55" w14:textId="77777777" w:rsidR="00D54B73" w:rsidRDefault="00EB6ECB">
                  <w:pPr>
                    <w:spacing w:after="0" w:line="240" w:lineRule="auto"/>
                    <w:rPr>
                      <w:rFonts w:ascii="Arial" w:eastAsia="Arial" w:hAnsi="Arial" w:cs="Arial"/>
                    </w:rPr>
                  </w:pPr>
                  <w:r>
                    <w:rPr>
                      <w:rFonts w:ascii="Arial" w:eastAsia="Arial" w:hAnsi="Arial" w:cs="Arial"/>
                    </w:rPr>
                    <w:t>A.</w:t>
                  </w:r>
                </w:p>
              </w:tc>
              <w:tc>
                <w:tcPr>
                  <w:tcW w:w="4500" w:type="pct"/>
                  <w:tcMar>
                    <w:top w:w="15" w:type="dxa"/>
                    <w:left w:w="20" w:type="dxa"/>
                    <w:bottom w:w="15" w:type="dxa"/>
                    <w:right w:w="20" w:type="dxa"/>
                  </w:tcMar>
                  <w:hideMark/>
                </w:tcPr>
                <w:p w14:paraId="55A8554D" w14:textId="77777777" w:rsidR="00D54B73" w:rsidRDefault="00EB6ECB">
                  <w:pPr>
                    <w:spacing w:after="0" w:line="240" w:lineRule="auto"/>
                    <w:rPr>
                      <w:rFonts w:ascii="Arial" w:eastAsia="Arial" w:hAnsi="Arial" w:cs="Arial"/>
                    </w:rPr>
                  </w:pPr>
                  <w:r>
                    <w:rPr>
                      <w:rFonts w:ascii="Arial" w:eastAsia="Arial" w:hAnsi="Arial" w:cs="Arial"/>
                    </w:rPr>
                    <w:t xml:space="preserve">Pension Plan Changes - Lundeen </w:t>
                  </w:r>
                </w:p>
              </w:tc>
            </w:tr>
          </w:tbl>
          <w:p w14:paraId="03E23A08" w14:textId="77777777" w:rsidR="00D54B73" w:rsidRDefault="00D54B73">
            <w:pPr>
              <w:rPr>
                <w:rFonts w:ascii="Times New Roman" w:eastAsia="Times New Roman" w:hAnsi="Times New Roman"/>
                <w:sz w:val="24"/>
                <w:szCs w:val="24"/>
              </w:rPr>
            </w:pPr>
          </w:p>
        </w:tc>
      </w:tr>
      <w:tr w:rsidR="00D54B73" w14:paraId="23E580F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04E4B60F" w14:textId="77777777">
              <w:trPr>
                <w:cantSplit/>
              </w:trPr>
              <w:tc>
                <w:tcPr>
                  <w:tcW w:w="250" w:type="pct"/>
                  <w:tcMar>
                    <w:top w:w="15" w:type="dxa"/>
                    <w:left w:w="20" w:type="dxa"/>
                    <w:bottom w:w="15" w:type="dxa"/>
                    <w:right w:w="20" w:type="dxa"/>
                  </w:tcMar>
                </w:tcPr>
                <w:p w14:paraId="586CC5E0"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5FEFF76B" w14:textId="77777777" w:rsidR="00D54B73" w:rsidRDefault="00EB6ECB">
                  <w:pPr>
                    <w:spacing w:after="0" w:line="240" w:lineRule="auto"/>
                    <w:rPr>
                      <w:rFonts w:ascii="Arial" w:eastAsia="Arial" w:hAnsi="Arial" w:cs="Arial"/>
                    </w:rPr>
                  </w:pPr>
                  <w:r>
                    <w:rPr>
                      <w:rFonts w:ascii="Arial" w:eastAsia="Arial" w:hAnsi="Arial" w:cs="Arial"/>
                    </w:rPr>
                    <w:t>B.</w:t>
                  </w:r>
                </w:p>
              </w:tc>
              <w:tc>
                <w:tcPr>
                  <w:tcW w:w="4500" w:type="pct"/>
                  <w:tcMar>
                    <w:top w:w="15" w:type="dxa"/>
                    <w:left w:w="20" w:type="dxa"/>
                    <w:bottom w:w="15" w:type="dxa"/>
                    <w:right w:w="20" w:type="dxa"/>
                  </w:tcMar>
                  <w:hideMark/>
                </w:tcPr>
                <w:p w14:paraId="13F3A3EF" w14:textId="77777777" w:rsidR="00D54B73" w:rsidRDefault="00EB6ECB">
                  <w:pPr>
                    <w:spacing w:after="0" w:line="240" w:lineRule="auto"/>
                    <w:rPr>
                      <w:rFonts w:ascii="Arial" w:eastAsia="Arial" w:hAnsi="Arial" w:cs="Arial"/>
                    </w:rPr>
                  </w:pPr>
                  <w:r>
                    <w:rPr>
                      <w:rFonts w:ascii="Arial" w:eastAsia="Arial" w:hAnsi="Arial" w:cs="Arial"/>
                    </w:rPr>
                    <w:t xml:space="preserve">GEFA DW2024011 Loan Modification - Vaughn </w:t>
                  </w:r>
                </w:p>
              </w:tc>
            </w:tr>
          </w:tbl>
          <w:p w14:paraId="552913B2" w14:textId="77777777" w:rsidR="00D54B73" w:rsidRDefault="00D54B73">
            <w:pPr>
              <w:rPr>
                <w:rFonts w:ascii="Times New Roman" w:eastAsia="Times New Roman" w:hAnsi="Times New Roman"/>
                <w:sz w:val="24"/>
                <w:szCs w:val="24"/>
              </w:rPr>
            </w:pPr>
          </w:p>
        </w:tc>
      </w:tr>
      <w:tr w:rsidR="00D54B73" w14:paraId="474E91E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01AC57F5" w14:textId="77777777">
              <w:trPr>
                <w:cantSplit/>
              </w:trPr>
              <w:tc>
                <w:tcPr>
                  <w:tcW w:w="250" w:type="pct"/>
                  <w:tcMar>
                    <w:top w:w="15" w:type="dxa"/>
                    <w:left w:w="20" w:type="dxa"/>
                    <w:bottom w:w="15" w:type="dxa"/>
                    <w:right w:w="20" w:type="dxa"/>
                  </w:tcMar>
                </w:tcPr>
                <w:p w14:paraId="36921DE9"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1E924FBC" w14:textId="77777777" w:rsidR="00D54B73" w:rsidRDefault="00EB6ECB">
                  <w:pPr>
                    <w:spacing w:after="0" w:line="240" w:lineRule="auto"/>
                    <w:rPr>
                      <w:rFonts w:ascii="Arial" w:eastAsia="Arial" w:hAnsi="Arial" w:cs="Arial"/>
                    </w:rPr>
                  </w:pPr>
                  <w:r>
                    <w:rPr>
                      <w:rFonts w:ascii="Arial" w:eastAsia="Arial" w:hAnsi="Arial" w:cs="Arial"/>
                    </w:rPr>
                    <w:t>C.</w:t>
                  </w:r>
                </w:p>
              </w:tc>
              <w:tc>
                <w:tcPr>
                  <w:tcW w:w="4500" w:type="pct"/>
                  <w:tcMar>
                    <w:top w:w="15" w:type="dxa"/>
                    <w:left w:w="20" w:type="dxa"/>
                    <w:bottom w:w="15" w:type="dxa"/>
                    <w:right w:w="20" w:type="dxa"/>
                  </w:tcMar>
                  <w:hideMark/>
                </w:tcPr>
                <w:p w14:paraId="6E099BD6" w14:textId="77777777" w:rsidR="00D54B73" w:rsidRDefault="00EB6ECB">
                  <w:pPr>
                    <w:spacing w:after="0" w:line="240" w:lineRule="auto"/>
                    <w:rPr>
                      <w:rFonts w:ascii="Arial" w:eastAsia="Arial" w:hAnsi="Arial" w:cs="Arial"/>
                    </w:rPr>
                  </w:pPr>
                  <w:r>
                    <w:rPr>
                      <w:rFonts w:ascii="Arial" w:eastAsia="Arial" w:hAnsi="Arial" w:cs="Arial"/>
                    </w:rPr>
                    <w:t xml:space="preserve">Consider Adoption of Ringgold Water Conservation Plan - Vaughn </w:t>
                  </w:r>
                </w:p>
              </w:tc>
            </w:tr>
          </w:tbl>
          <w:p w14:paraId="4BB7052E" w14:textId="77777777" w:rsidR="00D54B73" w:rsidRDefault="00D54B73">
            <w:pPr>
              <w:rPr>
                <w:rFonts w:ascii="Times New Roman" w:eastAsia="Times New Roman" w:hAnsi="Times New Roman"/>
                <w:sz w:val="24"/>
                <w:szCs w:val="24"/>
              </w:rPr>
            </w:pPr>
          </w:p>
        </w:tc>
      </w:tr>
      <w:tr w:rsidR="00D54B73" w14:paraId="21881E1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5577E80" w14:textId="77777777">
              <w:trPr>
                <w:cantSplit/>
              </w:trPr>
              <w:tc>
                <w:tcPr>
                  <w:tcW w:w="250" w:type="pct"/>
                  <w:tcMar>
                    <w:top w:w="15" w:type="dxa"/>
                    <w:left w:w="20" w:type="dxa"/>
                    <w:bottom w:w="15" w:type="dxa"/>
                    <w:right w:w="20" w:type="dxa"/>
                  </w:tcMar>
                </w:tcPr>
                <w:p w14:paraId="2C3F18E4"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0BAAA67E" w14:textId="77777777" w:rsidR="00D54B73" w:rsidRDefault="00EB6ECB">
                  <w:pPr>
                    <w:spacing w:after="0" w:line="240" w:lineRule="auto"/>
                    <w:rPr>
                      <w:rFonts w:ascii="Arial" w:eastAsia="Arial" w:hAnsi="Arial" w:cs="Arial"/>
                    </w:rPr>
                  </w:pPr>
                  <w:r>
                    <w:rPr>
                      <w:rFonts w:ascii="Arial" w:eastAsia="Arial" w:hAnsi="Arial" w:cs="Arial"/>
                    </w:rPr>
                    <w:t>D.</w:t>
                  </w:r>
                </w:p>
              </w:tc>
              <w:tc>
                <w:tcPr>
                  <w:tcW w:w="4500" w:type="pct"/>
                  <w:tcMar>
                    <w:top w:w="15" w:type="dxa"/>
                    <w:left w:w="20" w:type="dxa"/>
                    <w:bottom w:w="15" w:type="dxa"/>
                    <w:right w:w="20" w:type="dxa"/>
                  </w:tcMar>
                  <w:hideMark/>
                </w:tcPr>
                <w:p w14:paraId="2CC1E413" w14:textId="77777777" w:rsidR="00D54B73" w:rsidRDefault="00EB6ECB">
                  <w:pPr>
                    <w:spacing w:after="0" w:line="240" w:lineRule="auto"/>
                    <w:rPr>
                      <w:rFonts w:ascii="Arial" w:eastAsia="Arial" w:hAnsi="Arial" w:cs="Arial"/>
                    </w:rPr>
                  </w:pPr>
                  <w:r>
                    <w:rPr>
                      <w:rFonts w:ascii="Arial" w:eastAsia="Arial" w:hAnsi="Arial" w:cs="Arial"/>
                    </w:rPr>
                    <w:t xml:space="preserve">Consider Adoption of City of Ringgold Water Risk and Resilience Plan - Vaughn </w:t>
                  </w:r>
                </w:p>
              </w:tc>
            </w:tr>
          </w:tbl>
          <w:p w14:paraId="289CC6EC" w14:textId="77777777" w:rsidR="00D54B73" w:rsidRDefault="00D54B73">
            <w:pPr>
              <w:rPr>
                <w:rFonts w:ascii="Times New Roman" w:eastAsia="Times New Roman" w:hAnsi="Times New Roman"/>
                <w:sz w:val="24"/>
                <w:szCs w:val="24"/>
              </w:rPr>
            </w:pPr>
          </w:p>
        </w:tc>
      </w:tr>
      <w:tr w:rsidR="00D54B73" w14:paraId="2AF1108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74A7DFAE" w14:textId="77777777">
              <w:trPr>
                <w:cantSplit/>
              </w:trPr>
              <w:tc>
                <w:tcPr>
                  <w:tcW w:w="250" w:type="pct"/>
                  <w:tcMar>
                    <w:top w:w="15" w:type="dxa"/>
                    <w:left w:w="20" w:type="dxa"/>
                    <w:bottom w:w="15" w:type="dxa"/>
                    <w:right w:w="20" w:type="dxa"/>
                  </w:tcMar>
                </w:tcPr>
                <w:p w14:paraId="7DF6D701"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01A3373B" w14:textId="77777777" w:rsidR="00D54B73" w:rsidRDefault="00EB6ECB">
                  <w:pPr>
                    <w:spacing w:after="0" w:line="240" w:lineRule="auto"/>
                    <w:rPr>
                      <w:rFonts w:ascii="Arial" w:eastAsia="Arial" w:hAnsi="Arial" w:cs="Arial"/>
                    </w:rPr>
                  </w:pPr>
                  <w:r>
                    <w:rPr>
                      <w:rFonts w:ascii="Arial" w:eastAsia="Arial" w:hAnsi="Arial" w:cs="Arial"/>
                    </w:rPr>
                    <w:t>E.</w:t>
                  </w:r>
                </w:p>
              </w:tc>
              <w:tc>
                <w:tcPr>
                  <w:tcW w:w="4500" w:type="pct"/>
                  <w:tcMar>
                    <w:top w:w="15" w:type="dxa"/>
                    <w:left w:w="20" w:type="dxa"/>
                    <w:bottom w:w="15" w:type="dxa"/>
                    <w:right w:w="20" w:type="dxa"/>
                  </w:tcMar>
                  <w:hideMark/>
                </w:tcPr>
                <w:p w14:paraId="6D8A7B44" w14:textId="77777777" w:rsidR="00D54B73" w:rsidRDefault="00EB6ECB">
                  <w:pPr>
                    <w:spacing w:after="0" w:line="240" w:lineRule="auto"/>
                    <w:rPr>
                      <w:rFonts w:ascii="Arial" w:eastAsia="Arial" w:hAnsi="Arial" w:cs="Arial"/>
                    </w:rPr>
                  </w:pPr>
                  <w:r>
                    <w:rPr>
                      <w:rFonts w:ascii="Arial" w:eastAsia="Arial" w:hAnsi="Arial" w:cs="Arial"/>
                    </w:rPr>
                    <w:t xml:space="preserve">Employee Handbook Addendum (Holiday Pay) - Vaughn </w:t>
                  </w:r>
                </w:p>
              </w:tc>
            </w:tr>
          </w:tbl>
          <w:p w14:paraId="673D04E1" w14:textId="77777777" w:rsidR="00D54B73" w:rsidRDefault="00D54B73">
            <w:pPr>
              <w:rPr>
                <w:rFonts w:ascii="Times New Roman" w:eastAsia="Times New Roman" w:hAnsi="Times New Roman"/>
                <w:sz w:val="24"/>
                <w:szCs w:val="24"/>
              </w:rPr>
            </w:pPr>
          </w:p>
        </w:tc>
      </w:tr>
      <w:tr w:rsidR="00D54B73" w14:paraId="2B31245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4C961C58" w14:textId="77777777">
              <w:trPr>
                <w:cantSplit/>
              </w:trPr>
              <w:tc>
                <w:tcPr>
                  <w:tcW w:w="250" w:type="pct"/>
                  <w:tcMar>
                    <w:top w:w="15" w:type="dxa"/>
                    <w:left w:w="20" w:type="dxa"/>
                    <w:bottom w:w="15" w:type="dxa"/>
                    <w:right w:w="20" w:type="dxa"/>
                  </w:tcMar>
                </w:tcPr>
                <w:p w14:paraId="7D137D8D"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6FC4961C" w14:textId="77777777" w:rsidR="00D54B73" w:rsidRDefault="00EB6ECB">
                  <w:pPr>
                    <w:spacing w:after="0" w:line="240" w:lineRule="auto"/>
                    <w:rPr>
                      <w:rFonts w:ascii="Arial" w:eastAsia="Arial" w:hAnsi="Arial" w:cs="Arial"/>
                    </w:rPr>
                  </w:pPr>
                  <w:r>
                    <w:rPr>
                      <w:rFonts w:ascii="Arial" w:eastAsia="Arial" w:hAnsi="Arial" w:cs="Arial"/>
                    </w:rPr>
                    <w:t>F.</w:t>
                  </w:r>
                </w:p>
              </w:tc>
              <w:tc>
                <w:tcPr>
                  <w:tcW w:w="4500" w:type="pct"/>
                  <w:tcMar>
                    <w:top w:w="15" w:type="dxa"/>
                    <w:left w:w="20" w:type="dxa"/>
                    <w:bottom w:w="15" w:type="dxa"/>
                    <w:right w:w="20" w:type="dxa"/>
                  </w:tcMar>
                  <w:hideMark/>
                </w:tcPr>
                <w:p w14:paraId="63BFB52B" w14:textId="77777777" w:rsidR="00D54B73" w:rsidRDefault="00EB6ECB">
                  <w:pPr>
                    <w:spacing w:after="0" w:line="240" w:lineRule="auto"/>
                    <w:rPr>
                      <w:rFonts w:ascii="Arial" w:eastAsia="Arial" w:hAnsi="Arial" w:cs="Arial"/>
                    </w:rPr>
                  </w:pPr>
                  <w:r>
                    <w:rPr>
                      <w:rFonts w:ascii="Arial" w:eastAsia="Arial" w:hAnsi="Arial" w:cs="Arial"/>
                    </w:rPr>
                    <w:t xml:space="preserve">Fill Vacancy on DDA  Board - Vaughn </w:t>
                  </w:r>
                </w:p>
              </w:tc>
            </w:tr>
          </w:tbl>
          <w:p w14:paraId="35CA411F" w14:textId="77777777" w:rsidR="00D54B73" w:rsidRDefault="00D54B73">
            <w:pPr>
              <w:rPr>
                <w:rFonts w:ascii="Times New Roman" w:eastAsia="Times New Roman" w:hAnsi="Times New Roman"/>
                <w:sz w:val="24"/>
                <w:szCs w:val="24"/>
              </w:rPr>
            </w:pPr>
          </w:p>
        </w:tc>
      </w:tr>
      <w:tr w:rsidR="00D54B73" w14:paraId="7EE077C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7F174083" w14:textId="77777777">
              <w:trPr>
                <w:cantSplit/>
              </w:trPr>
              <w:tc>
                <w:tcPr>
                  <w:tcW w:w="250" w:type="pct"/>
                  <w:tcMar>
                    <w:top w:w="15" w:type="dxa"/>
                    <w:left w:w="20" w:type="dxa"/>
                    <w:bottom w:w="15" w:type="dxa"/>
                    <w:right w:w="20" w:type="dxa"/>
                  </w:tcMar>
                </w:tcPr>
                <w:p w14:paraId="174C14E5"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5CCA4F42" w14:textId="77777777" w:rsidR="00D54B73" w:rsidRDefault="00EB6ECB">
                  <w:pPr>
                    <w:spacing w:after="0" w:line="240" w:lineRule="auto"/>
                    <w:rPr>
                      <w:rFonts w:ascii="Arial" w:eastAsia="Arial" w:hAnsi="Arial" w:cs="Arial"/>
                    </w:rPr>
                  </w:pPr>
                  <w:r>
                    <w:rPr>
                      <w:rFonts w:ascii="Arial" w:eastAsia="Arial" w:hAnsi="Arial" w:cs="Arial"/>
                    </w:rPr>
                    <w:t>G.</w:t>
                  </w:r>
                </w:p>
              </w:tc>
              <w:tc>
                <w:tcPr>
                  <w:tcW w:w="4500" w:type="pct"/>
                  <w:tcMar>
                    <w:top w:w="15" w:type="dxa"/>
                    <w:left w:w="20" w:type="dxa"/>
                    <w:bottom w:w="15" w:type="dxa"/>
                    <w:right w:w="20" w:type="dxa"/>
                  </w:tcMar>
                  <w:hideMark/>
                </w:tcPr>
                <w:p w14:paraId="584F8E69" w14:textId="77777777" w:rsidR="00D54B73" w:rsidRDefault="00EB6ECB">
                  <w:pPr>
                    <w:spacing w:after="0" w:line="240" w:lineRule="auto"/>
                    <w:rPr>
                      <w:rFonts w:ascii="Arial" w:eastAsia="Arial" w:hAnsi="Arial" w:cs="Arial"/>
                    </w:rPr>
                  </w:pPr>
                  <w:r>
                    <w:rPr>
                      <w:rFonts w:ascii="Arial" w:eastAsia="Arial" w:hAnsi="Arial" w:cs="Arial"/>
                    </w:rPr>
                    <w:t xml:space="preserve">Water Plant Chlorine Analyzer - Vaughn </w:t>
                  </w:r>
                </w:p>
              </w:tc>
            </w:tr>
          </w:tbl>
          <w:p w14:paraId="3A12D0C9" w14:textId="77777777" w:rsidR="00D54B73" w:rsidRDefault="00D54B73">
            <w:pPr>
              <w:rPr>
                <w:rFonts w:ascii="Times New Roman" w:eastAsia="Times New Roman" w:hAnsi="Times New Roman"/>
                <w:sz w:val="24"/>
                <w:szCs w:val="24"/>
              </w:rPr>
            </w:pPr>
          </w:p>
        </w:tc>
      </w:tr>
      <w:tr w:rsidR="00D54B73" w14:paraId="5805B14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B8191F6" w14:textId="77777777">
              <w:trPr>
                <w:cantSplit/>
              </w:trPr>
              <w:tc>
                <w:tcPr>
                  <w:tcW w:w="250" w:type="pct"/>
                  <w:tcMar>
                    <w:top w:w="15" w:type="dxa"/>
                    <w:left w:w="20" w:type="dxa"/>
                    <w:bottom w:w="15" w:type="dxa"/>
                    <w:right w:w="20" w:type="dxa"/>
                  </w:tcMar>
                </w:tcPr>
                <w:p w14:paraId="045FCF16"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6A981EAF" w14:textId="77777777" w:rsidR="00D54B73" w:rsidRDefault="00EB6ECB">
                  <w:pPr>
                    <w:spacing w:after="0" w:line="240" w:lineRule="auto"/>
                    <w:rPr>
                      <w:rFonts w:ascii="Arial" w:eastAsia="Arial" w:hAnsi="Arial" w:cs="Arial"/>
                    </w:rPr>
                  </w:pPr>
                  <w:r>
                    <w:rPr>
                      <w:rFonts w:ascii="Arial" w:eastAsia="Arial" w:hAnsi="Arial" w:cs="Arial"/>
                    </w:rPr>
                    <w:t>H.</w:t>
                  </w:r>
                </w:p>
              </w:tc>
              <w:tc>
                <w:tcPr>
                  <w:tcW w:w="4500" w:type="pct"/>
                  <w:tcMar>
                    <w:top w:w="15" w:type="dxa"/>
                    <w:left w:w="20" w:type="dxa"/>
                    <w:bottom w:w="15" w:type="dxa"/>
                    <w:right w:w="20" w:type="dxa"/>
                  </w:tcMar>
                  <w:hideMark/>
                </w:tcPr>
                <w:p w14:paraId="68DE1968" w14:textId="77777777" w:rsidR="00D54B73" w:rsidRDefault="00EB6ECB">
                  <w:pPr>
                    <w:spacing w:after="0" w:line="240" w:lineRule="auto"/>
                    <w:rPr>
                      <w:rFonts w:ascii="Arial" w:eastAsia="Arial" w:hAnsi="Arial" w:cs="Arial"/>
                    </w:rPr>
                  </w:pPr>
                  <w:r>
                    <w:rPr>
                      <w:rFonts w:ascii="Arial" w:eastAsia="Arial" w:hAnsi="Arial" w:cs="Arial"/>
                    </w:rPr>
                    <w:t xml:space="preserve">First Reading of Ordinance No. 2026-0713 PUD Zoning District - Vaughn </w:t>
                  </w:r>
                </w:p>
              </w:tc>
            </w:tr>
          </w:tbl>
          <w:p w14:paraId="24C9426A" w14:textId="77777777" w:rsidR="00D54B73" w:rsidRDefault="00D54B73">
            <w:pPr>
              <w:rPr>
                <w:rFonts w:ascii="Times New Roman" w:eastAsia="Times New Roman" w:hAnsi="Times New Roman"/>
                <w:sz w:val="24"/>
                <w:szCs w:val="24"/>
              </w:rPr>
            </w:pPr>
          </w:p>
        </w:tc>
      </w:tr>
      <w:tr w:rsidR="00D54B73" w14:paraId="62906CA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5645A723" w14:textId="77777777">
              <w:trPr>
                <w:cantSplit/>
              </w:trPr>
              <w:tc>
                <w:tcPr>
                  <w:tcW w:w="250" w:type="pct"/>
                  <w:tcMar>
                    <w:top w:w="15" w:type="dxa"/>
                    <w:left w:w="20" w:type="dxa"/>
                    <w:bottom w:w="15" w:type="dxa"/>
                    <w:right w:w="20" w:type="dxa"/>
                  </w:tcMar>
                </w:tcPr>
                <w:p w14:paraId="6D6DCECC"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28A34D30" w14:textId="77777777" w:rsidR="00D54B73" w:rsidRDefault="00EB6ECB">
                  <w:pPr>
                    <w:spacing w:after="0" w:line="240" w:lineRule="auto"/>
                    <w:rPr>
                      <w:rFonts w:ascii="Arial" w:eastAsia="Arial" w:hAnsi="Arial" w:cs="Arial"/>
                    </w:rPr>
                  </w:pPr>
                  <w:r>
                    <w:rPr>
                      <w:rFonts w:ascii="Arial" w:eastAsia="Arial" w:hAnsi="Arial" w:cs="Arial"/>
                    </w:rPr>
                    <w:t>I.</w:t>
                  </w:r>
                </w:p>
              </w:tc>
              <w:tc>
                <w:tcPr>
                  <w:tcW w:w="4500" w:type="pct"/>
                  <w:tcMar>
                    <w:top w:w="15" w:type="dxa"/>
                    <w:left w:w="20" w:type="dxa"/>
                    <w:bottom w:w="15" w:type="dxa"/>
                    <w:right w:w="20" w:type="dxa"/>
                  </w:tcMar>
                  <w:hideMark/>
                </w:tcPr>
                <w:p w14:paraId="1BD505A1" w14:textId="77777777" w:rsidR="00D54B73" w:rsidRDefault="00EB6ECB">
                  <w:pPr>
                    <w:spacing w:after="0" w:line="240" w:lineRule="auto"/>
                    <w:rPr>
                      <w:rFonts w:ascii="Arial" w:eastAsia="Arial" w:hAnsi="Arial" w:cs="Arial"/>
                    </w:rPr>
                  </w:pPr>
                  <w:r>
                    <w:rPr>
                      <w:rFonts w:ascii="Arial" w:eastAsia="Arial" w:hAnsi="Arial" w:cs="Arial"/>
                    </w:rPr>
                    <w:t xml:space="preserve">First Reading - Ordinance No. 2026-0713-01 CH Zoning District Overlay - Vaughn </w:t>
                  </w:r>
                </w:p>
              </w:tc>
            </w:tr>
          </w:tbl>
          <w:p w14:paraId="4929C5A7" w14:textId="77777777" w:rsidR="00D54B73" w:rsidRDefault="00D54B73">
            <w:pPr>
              <w:rPr>
                <w:rFonts w:ascii="Times New Roman" w:eastAsia="Times New Roman" w:hAnsi="Times New Roman"/>
                <w:sz w:val="24"/>
                <w:szCs w:val="24"/>
              </w:rPr>
            </w:pPr>
          </w:p>
        </w:tc>
      </w:tr>
      <w:tr w:rsidR="00D54B73" w14:paraId="7872B3A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85598D9" w14:textId="77777777">
              <w:trPr>
                <w:cantSplit/>
              </w:trPr>
              <w:tc>
                <w:tcPr>
                  <w:tcW w:w="250" w:type="pct"/>
                  <w:tcMar>
                    <w:top w:w="15" w:type="dxa"/>
                    <w:left w:w="20" w:type="dxa"/>
                    <w:bottom w:w="15" w:type="dxa"/>
                    <w:right w:w="20" w:type="dxa"/>
                  </w:tcMar>
                </w:tcPr>
                <w:p w14:paraId="59A4824E"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1727C30E" w14:textId="77777777" w:rsidR="00D54B73" w:rsidRDefault="00EB6ECB">
                  <w:pPr>
                    <w:spacing w:after="0" w:line="240" w:lineRule="auto"/>
                    <w:rPr>
                      <w:rFonts w:ascii="Arial" w:eastAsia="Arial" w:hAnsi="Arial" w:cs="Arial"/>
                    </w:rPr>
                  </w:pPr>
                  <w:r>
                    <w:rPr>
                      <w:rFonts w:ascii="Arial" w:eastAsia="Arial" w:hAnsi="Arial" w:cs="Arial"/>
                    </w:rPr>
                    <w:t>J.</w:t>
                  </w:r>
                </w:p>
              </w:tc>
              <w:tc>
                <w:tcPr>
                  <w:tcW w:w="4500" w:type="pct"/>
                  <w:tcMar>
                    <w:top w:w="15" w:type="dxa"/>
                    <w:left w:w="20" w:type="dxa"/>
                    <w:bottom w:w="15" w:type="dxa"/>
                    <w:right w:w="20" w:type="dxa"/>
                  </w:tcMar>
                  <w:hideMark/>
                </w:tcPr>
                <w:p w14:paraId="6B72A5F5" w14:textId="77777777" w:rsidR="00D54B73" w:rsidRDefault="00EB6ECB">
                  <w:pPr>
                    <w:spacing w:after="0" w:line="240" w:lineRule="auto"/>
                    <w:rPr>
                      <w:rFonts w:ascii="Arial" w:eastAsia="Arial" w:hAnsi="Arial" w:cs="Arial"/>
                    </w:rPr>
                  </w:pPr>
                  <w:r>
                    <w:rPr>
                      <w:rFonts w:ascii="Arial" w:eastAsia="Arial" w:hAnsi="Arial" w:cs="Arial"/>
                    </w:rPr>
                    <w:t xml:space="preserve">First Reading Ordinance No. 2026-0713-02 ADU Zoning District Overlay - Vaughn </w:t>
                  </w:r>
                </w:p>
              </w:tc>
            </w:tr>
          </w:tbl>
          <w:p w14:paraId="76D58596" w14:textId="77777777" w:rsidR="00D54B73" w:rsidRDefault="00D54B73">
            <w:pPr>
              <w:rPr>
                <w:rFonts w:ascii="Times New Roman" w:eastAsia="Times New Roman" w:hAnsi="Times New Roman"/>
                <w:sz w:val="24"/>
                <w:szCs w:val="24"/>
              </w:rPr>
            </w:pPr>
          </w:p>
        </w:tc>
      </w:tr>
      <w:tr w:rsidR="00D54B73" w14:paraId="226BF83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4A7235DE" w14:textId="77777777">
              <w:trPr>
                <w:cantSplit/>
              </w:trPr>
              <w:tc>
                <w:tcPr>
                  <w:tcW w:w="250" w:type="pct"/>
                  <w:tcMar>
                    <w:top w:w="15" w:type="dxa"/>
                    <w:left w:w="20" w:type="dxa"/>
                    <w:bottom w:w="15" w:type="dxa"/>
                    <w:right w:w="20" w:type="dxa"/>
                  </w:tcMar>
                </w:tcPr>
                <w:p w14:paraId="636286FF"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55E1DE8B" w14:textId="77777777" w:rsidR="00D54B73" w:rsidRDefault="00EB6ECB">
                  <w:pPr>
                    <w:spacing w:after="0" w:line="240" w:lineRule="auto"/>
                    <w:rPr>
                      <w:rFonts w:ascii="Arial" w:eastAsia="Arial" w:hAnsi="Arial" w:cs="Arial"/>
                    </w:rPr>
                  </w:pPr>
                  <w:r>
                    <w:rPr>
                      <w:rFonts w:ascii="Arial" w:eastAsia="Arial" w:hAnsi="Arial" w:cs="Arial"/>
                    </w:rPr>
                    <w:t>K.</w:t>
                  </w:r>
                </w:p>
              </w:tc>
              <w:tc>
                <w:tcPr>
                  <w:tcW w:w="4500" w:type="pct"/>
                  <w:tcMar>
                    <w:top w:w="15" w:type="dxa"/>
                    <w:left w:w="20" w:type="dxa"/>
                    <w:bottom w:w="15" w:type="dxa"/>
                    <w:right w:w="20" w:type="dxa"/>
                  </w:tcMar>
                  <w:hideMark/>
                </w:tcPr>
                <w:p w14:paraId="552368A4" w14:textId="77777777" w:rsidR="00D54B73" w:rsidRDefault="00EB6ECB">
                  <w:pPr>
                    <w:spacing w:after="0" w:line="240" w:lineRule="auto"/>
                    <w:rPr>
                      <w:rFonts w:ascii="Arial" w:eastAsia="Arial" w:hAnsi="Arial" w:cs="Arial"/>
                    </w:rPr>
                  </w:pPr>
                  <w:r>
                    <w:rPr>
                      <w:rFonts w:ascii="Arial" w:eastAsia="Arial" w:hAnsi="Arial" w:cs="Arial"/>
                    </w:rPr>
                    <w:t xml:space="preserve">City of Chattanooga Sewer Rate Increase - Vaughn </w:t>
                  </w:r>
                </w:p>
              </w:tc>
            </w:tr>
          </w:tbl>
          <w:p w14:paraId="1A895AC5" w14:textId="77777777" w:rsidR="00D54B73" w:rsidRDefault="00D54B73">
            <w:pPr>
              <w:rPr>
                <w:rFonts w:ascii="Times New Roman" w:eastAsia="Times New Roman" w:hAnsi="Times New Roman"/>
                <w:sz w:val="24"/>
                <w:szCs w:val="24"/>
              </w:rPr>
            </w:pPr>
          </w:p>
        </w:tc>
      </w:tr>
      <w:tr w:rsidR="00D54B73" w14:paraId="3651078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9657"/>
            </w:tblGrid>
            <w:tr w:rsidR="00D54B73" w14:paraId="2374B0A0" w14:textId="77777777">
              <w:trPr>
                <w:cantSplit/>
              </w:trPr>
              <w:tc>
                <w:tcPr>
                  <w:tcW w:w="250" w:type="pct"/>
                  <w:tcMar>
                    <w:top w:w="15" w:type="dxa"/>
                    <w:left w:w="20" w:type="dxa"/>
                    <w:bottom w:w="15" w:type="dxa"/>
                    <w:right w:w="20" w:type="dxa"/>
                  </w:tcMar>
                </w:tcPr>
                <w:p w14:paraId="231EBFE9" w14:textId="77777777" w:rsidR="00D54B73" w:rsidRDefault="00D54B73">
                  <w:pPr>
                    <w:spacing w:after="0" w:line="240" w:lineRule="auto"/>
                    <w:rPr>
                      <w:rFonts w:ascii="Arial" w:eastAsia="Arial" w:hAnsi="Arial" w:cs="Arial"/>
                    </w:rPr>
                  </w:pPr>
                </w:p>
              </w:tc>
              <w:tc>
                <w:tcPr>
                  <w:tcW w:w="250" w:type="pct"/>
                  <w:tcMar>
                    <w:top w:w="15" w:type="dxa"/>
                    <w:left w:w="20" w:type="dxa"/>
                    <w:bottom w:w="15" w:type="dxa"/>
                    <w:right w:w="20" w:type="dxa"/>
                  </w:tcMar>
                  <w:hideMark/>
                </w:tcPr>
                <w:p w14:paraId="6DB50444" w14:textId="77777777" w:rsidR="00D54B73" w:rsidRDefault="00EB6ECB">
                  <w:pPr>
                    <w:spacing w:after="0" w:line="240" w:lineRule="auto"/>
                    <w:rPr>
                      <w:rFonts w:ascii="Arial" w:eastAsia="Arial" w:hAnsi="Arial" w:cs="Arial"/>
                    </w:rPr>
                  </w:pPr>
                  <w:r>
                    <w:rPr>
                      <w:rFonts w:ascii="Arial" w:eastAsia="Arial" w:hAnsi="Arial" w:cs="Arial"/>
                    </w:rPr>
                    <w:t>L.</w:t>
                  </w:r>
                </w:p>
              </w:tc>
              <w:tc>
                <w:tcPr>
                  <w:tcW w:w="4500" w:type="pct"/>
                  <w:tcMar>
                    <w:top w:w="15" w:type="dxa"/>
                    <w:left w:w="20" w:type="dxa"/>
                    <w:bottom w:w="15" w:type="dxa"/>
                    <w:right w:w="20" w:type="dxa"/>
                  </w:tcMar>
                  <w:hideMark/>
                </w:tcPr>
                <w:p w14:paraId="54718E80" w14:textId="77777777" w:rsidR="00D54B73" w:rsidRDefault="00EB6ECB">
                  <w:pPr>
                    <w:spacing w:after="0" w:line="240" w:lineRule="auto"/>
                    <w:rPr>
                      <w:rFonts w:ascii="Arial" w:eastAsia="Arial" w:hAnsi="Arial" w:cs="Arial"/>
                    </w:rPr>
                  </w:pPr>
                  <w:r>
                    <w:rPr>
                      <w:rFonts w:ascii="Arial" w:eastAsia="Arial" w:hAnsi="Arial" w:cs="Arial"/>
                    </w:rPr>
                    <w:t xml:space="preserve">City of Ringgold Water Consumer Confidence Report - Vaughn </w:t>
                  </w:r>
                </w:p>
              </w:tc>
            </w:tr>
          </w:tbl>
          <w:p w14:paraId="4EA8A1B9" w14:textId="77777777" w:rsidR="00D54B73" w:rsidRDefault="00D54B73">
            <w:pPr>
              <w:rPr>
                <w:rFonts w:ascii="Times New Roman" w:eastAsia="Times New Roman" w:hAnsi="Times New Roman"/>
                <w:sz w:val="24"/>
                <w:szCs w:val="24"/>
              </w:rPr>
            </w:pPr>
          </w:p>
        </w:tc>
      </w:tr>
      <w:tr w:rsidR="00D54B73" w14:paraId="64D4948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0C3434B9" w14:textId="77777777">
              <w:trPr>
                <w:cantSplit/>
              </w:trPr>
              <w:tc>
                <w:tcPr>
                  <w:tcW w:w="250" w:type="pct"/>
                  <w:tcMar>
                    <w:top w:w="75" w:type="dxa"/>
                    <w:left w:w="20" w:type="dxa"/>
                    <w:bottom w:w="75" w:type="dxa"/>
                    <w:right w:w="20" w:type="dxa"/>
                  </w:tcMar>
                  <w:hideMark/>
                </w:tcPr>
                <w:p w14:paraId="5D99BCC6" w14:textId="77777777" w:rsidR="00D54B73" w:rsidRDefault="00EB6ECB">
                  <w:pPr>
                    <w:spacing w:after="0" w:line="240" w:lineRule="auto"/>
                    <w:rPr>
                      <w:rFonts w:ascii="Arial" w:eastAsia="Arial" w:hAnsi="Arial" w:cs="Arial"/>
                    </w:rPr>
                  </w:pPr>
                  <w:r>
                    <w:rPr>
                      <w:rFonts w:ascii="Arial" w:eastAsia="Arial" w:hAnsi="Arial" w:cs="Arial"/>
                      <w:b/>
                      <w:bCs/>
                    </w:rPr>
                    <w:t>XII.</w:t>
                  </w:r>
                </w:p>
              </w:tc>
              <w:tc>
                <w:tcPr>
                  <w:tcW w:w="4750" w:type="pct"/>
                  <w:tcMar>
                    <w:top w:w="75" w:type="dxa"/>
                    <w:left w:w="20" w:type="dxa"/>
                    <w:bottom w:w="75" w:type="dxa"/>
                    <w:right w:w="20" w:type="dxa"/>
                  </w:tcMar>
                  <w:hideMark/>
                </w:tcPr>
                <w:p w14:paraId="6DEBDAC2" w14:textId="77777777" w:rsidR="00D54B73" w:rsidRDefault="00EB6ECB">
                  <w:pPr>
                    <w:spacing w:after="0" w:line="240" w:lineRule="auto"/>
                    <w:rPr>
                      <w:rFonts w:ascii="Arial" w:eastAsia="Arial" w:hAnsi="Arial" w:cs="Arial"/>
                    </w:rPr>
                  </w:pPr>
                  <w:r>
                    <w:rPr>
                      <w:rFonts w:ascii="Arial" w:eastAsia="Arial" w:hAnsi="Arial" w:cs="Arial"/>
                      <w:b/>
                      <w:bCs/>
                    </w:rPr>
                    <w:t>Council Comments to Public</w:t>
                  </w:r>
                </w:p>
              </w:tc>
            </w:tr>
          </w:tbl>
          <w:p w14:paraId="49D75494" w14:textId="77777777" w:rsidR="00D54B73" w:rsidRDefault="00D54B73">
            <w:pPr>
              <w:rPr>
                <w:rFonts w:ascii="Times New Roman" w:eastAsia="Times New Roman" w:hAnsi="Times New Roman"/>
                <w:sz w:val="24"/>
                <w:szCs w:val="24"/>
              </w:rPr>
            </w:pPr>
          </w:p>
        </w:tc>
      </w:tr>
      <w:tr w:rsidR="00D54B73" w14:paraId="782EECC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53A9C227" w14:textId="77777777">
              <w:trPr>
                <w:cantSplit/>
              </w:trPr>
              <w:tc>
                <w:tcPr>
                  <w:tcW w:w="250" w:type="pct"/>
                  <w:tcMar>
                    <w:top w:w="75" w:type="dxa"/>
                    <w:left w:w="20" w:type="dxa"/>
                    <w:bottom w:w="75" w:type="dxa"/>
                    <w:right w:w="20" w:type="dxa"/>
                  </w:tcMar>
                  <w:hideMark/>
                </w:tcPr>
                <w:p w14:paraId="4A529B97" w14:textId="77777777" w:rsidR="00D54B73" w:rsidRDefault="00EB6ECB">
                  <w:pPr>
                    <w:spacing w:after="0" w:line="240" w:lineRule="auto"/>
                    <w:rPr>
                      <w:rFonts w:ascii="Arial" w:eastAsia="Arial" w:hAnsi="Arial" w:cs="Arial"/>
                    </w:rPr>
                  </w:pPr>
                  <w:r>
                    <w:rPr>
                      <w:rFonts w:ascii="Arial" w:eastAsia="Arial" w:hAnsi="Arial" w:cs="Arial"/>
                      <w:b/>
                      <w:bCs/>
                    </w:rPr>
                    <w:t>XIII.</w:t>
                  </w:r>
                </w:p>
              </w:tc>
              <w:tc>
                <w:tcPr>
                  <w:tcW w:w="4750" w:type="pct"/>
                  <w:tcMar>
                    <w:top w:w="75" w:type="dxa"/>
                    <w:left w:w="20" w:type="dxa"/>
                    <w:bottom w:w="75" w:type="dxa"/>
                    <w:right w:w="20" w:type="dxa"/>
                  </w:tcMar>
                  <w:hideMark/>
                </w:tcPr>
                <w:p w14:paraId="5E27D18F" w14:textId="77777777" w:rsidR="00D54B73" w:rsidRDefault="00EB6ECB">
                  <w:pPr>
                    <w:spacing w:after="0" w:line="240" w:lineRule="auto"/>
                    <w:rPr>
                      <w:rFonts w:ascii="Arial" w:eastAsia="Arial" w:hAnsi="Arial" w:cs="Arial"/>
                    </w:rPr>
                  </w:pPr>
                  <w:r>
                    <w:rPr>
                      <w:rFonts w:ascii="Arial" w:eastAsia="Arial" w:hAnsi="Arial" w:cs="Arial"/>
                      <w:b/>
                      <w:bCs/>
                    </w:rPr>
                    <w:t>Executive Session - Personnel, Land Acquisition &amp; Potential Litigation</w:t>
                  </w:r>
                </w:p>
                <w:p w14:paraId="389F55C2" w14:textId="77777777" w:rsidR="00D54B73" w:rsidRDefault="00EB6ECB">
                  <w:pPr>
                    <w:pBdr>
                      <w:top w:val="none" w:sz="0" w:space="3" w:color="auto"/>
                    </w:pBdr>
                    <w:spacing w:after="0" w:line="240" w:lineRule="auto"/>
                    <w:rPr>
                      <w:rFonts w:ascii="Arial" w:eastAsia="Arial" w:hAnsi="Arial" w:cs="Arial"/>
                    </w:rPr>
                  </w:pPr>
                  <w:r>
                    <w:rPr>
                      <w:rFonts w:ascii="Arial" w:eastAsia="Arial" w:hAnsi="Arial" w:cs="Arial"/>
                    </w:rPr>
                    <w:t>The Council may take action on issues relating to Personnel, Land Acquisition, and/or Potential Litigation following its Executive Session.</w:t>
                  </w:r>
                </w:p>
              </w:tc>
            </w:tr>
          </w:tbl>
          <w:p w14:paraId="328A215E" w14:textId="77777777" w:rsidR="00D54B73" w:rsidRDefault="00D54B73">
            <w:pPr>
              <w:rPr>
                <w:rFonts w:ascii="Times New Roman" w:eastAsia="Times New Roman" w:hAnsi="Times New Roman"/>
                <w:sz w:val="24"/>
                <w:szCs w:val="24"/>
              </w:rPr>
            </w:pPr>
          </w:p>
        </w:tc>
      </w:tr>
      <w:tr w:rsidR="00D54B73" w14:paraId="11E6AEC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7EE273CD" w14:textId="77777777">
              <w:trPr>
                <w:cantSplit/>
              </w:trPr>
              <w:tc>
                <w:tcPr>
                  <w:tcW w:w="250" w:type="pct"/>
                  <w:tcMar>
                    <w:top w:w="75" w:type="dxa"/>
                    <w:left w:w="20" w:type="dxa"/>
                    <w:bottom w:w="75" w:type="dxa"/>
                    <w:right w:w="20" w:type="dxa"/>
                  </w:tcMar>
                  <w:hideMark/>
                </w:tcPr>
                <w:p w14:paraId="3B3DD7F8" w14:textId="77777777" w:rsidR="00D54B73" w:rsidRDefault="00EB6ECB">
                  <w:pPr>
                    <w:spacing w:after="0" w:line="240" w:lineRule="auto"/>
                    <w:rPr>
                      <w:rFonts w:ascii="Arial" w:eastAsia="Arial" w:hAnsi="Arial" w:cs="Arial"/>
                    </w:rPr>
                  </w:pPr>
                  <w:r>
                    <w:rPr>
                      <w:rFonts w:ascii="Arial" w:eastAsia="Arial" w:hAnsi="Arial" w:cs="Arial"/>
                      <w:b/>
                      <w:bCs/>
                    </w:rPr>
                    <w:t>XIV.</w:t>
                  </w:r>
                </w:p>
              </w:tc>
              <w:tc>
                <w:tcPr>
                  <w:tcW w:w="4750" w:type="pct"/>
                  <w:tcMar>
                    <w:top w:w="75" w:type="dxa"/>
                    <w:left w:w="20" w:type="dxa"/>
                    <w:bottom w:w="75" w:type="dxa"/>
                    <w:right w:w="20" w:type="dxa"/>
                  </w:tcMar>
                  <w:hideMark/>
                </w:tcPr>
                <w:p w14:paraId="4E932AEC" w14:textId="77777777" w:rsidR="00D54B73" w:rsidRDefault="00EB6ECB">
                  <w:pPr>
                    <w:spacing w:after="0" w:line="240" w:lineRule="auto"/>
                    <w:rPr>
                      <w:rFonts w:ascii="Arial" w:eastAsia="Arial" w:hAnsi="Arial" w:cs="Arial"/>
                    </w:rPr>
                  </w:pPr>
                  <w:r>
                    <w:rPr>
                      <w:rFonts w:ascii="Arial" w:eastAsia="Arial" w:hAnsi="Arial" w:cs="Arial"/>
                      <w:b/>
                      <w:bCs/>
                    </w:rPr>
                    <w:t>Return to Open Session</w:t>
                  </w:r>
                </w:p>
              </w:tc>
            </w:tr>
          </w:tbl>
          <w:p w14:paraId="50817808" w14:textId="77777777" w:rsidR="00D54B73" w:rsidRDefault="00D54B73">
            <w:pPr>
              <w:rPr>
                <w:rFonts w:ascii="Times New Roman" w:eastAsia="Times New Roman" w:hAnsi="Times New Roman"/>
                <w:sz w:val="24"/>
                <w:szCs w:val="24"/>
              </w:rPr>
            </w:pPr>
          </w:p>
        </w:tc>
      </w:tr>
      <w:tr w:rsidR="00D54B73" w14:paraId="2F37C34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D54B73" w14:paraId="57C2A680" w14:textId="77777777">
              <w:trPr>
                <w:cantSplit/>
              </w:trPr>
              <w:tc>
                <w:tcPr>
                  <w:tcW w:w="250" w:type="pct"/>
                  <w:tcMar>
                    <w:top w:w="75" w:type="dxa"/>
                    <w:left w:w="20" w:type="dxa"/>
                    <w:bottom w:w="75" w:type="dxa"/>
                    <w:right w:w="20" w:type="dxa"/>
                  </w:tcMar>
                  <w:hideMark/>
                </w:tcPr>
                <w:p w14:paraId="59CC33BA" w14:textId="77777777" w:rsidR="00D54B73" w:rsidRDefault="00EB6ECB">
                  <w:pPr>
                    <w:spacing w:after="0" w:line="240" w:lineRule="auto"/>
                    <w:rPr>
                      <w:rFonts w:ascii="Arial" w:eastAsia="Arial" w:hAnsi="Arial" w:cs="Arial"/>
                    </w:rPr>
                  </w:pPr>
                  <w:r>
                    <w:rPr>
                      <w:rFonts w:ascii="Arial" w:eastAsia="Arial" w:hAnsi="Arial" w:cs="Arial"/>
                      <w:b/>
                      <w:bCs/>
                    </w:rPr>
                    <w:t>XV.</w:t>
                  </w:r>
                </w:p>
              </w:tc>
              <w:tc>
                <w:tcPr>
                  <w:tcW w:w="4750" w:type="pct"/>
                  <w:tcMar>
                    <w:top w:w="75" w:type="dxa"/>
                    <w:left w:w="20" w:type="dxa"/>
                    <w:bottom w:w="75" w:type="dxa"/>
                    <w:right w:w="20" w:type="dxa"/>
                  </w:tcMar>
                  <w:hideMark/>
                </w:tcPr>
                <w:p w14:paraId="09E95731" w14:textId="77777777" w:rsidR="00D54B73" w:rsidRDefault="00EB6ECB">
                  <w:pPr>
                    <w:spacing w:after="0" w:line="240" w:lineRule="auto"/>
                    <w:rPr>
                      <w:rFonts w:ascii="Arial" w:eastAsia="Arial" w:hAnsi="Arial" w:cs="Arial"/>
                    </w:rPr>
                  </w:pPr>
                  <w:r>
                    <w:rPr>
                      <w:rFonts w:ascii="Arial" w:eastAsia="Arial" w:hAnsi="Arial" w:cs="Arial"/>
                      <w:b/>
                      <w:bCs/>
                    </w:rPr>
                    <w:t>Adjournment</w:t>
                  </w:r>
                </w:p>
              </w:tc>
            </w:tr>
          </w:tbl>
          <w:p w14:paraId="617A6313" w14:textId="77777777" w:rsidR="00D54B73" w:rsidRDefault="00D54B73">
            <w:pPr>
              <w:rPr>
                <w:rFonts w:ascii="Times New Roman" w:eastAsia="Times New Roman" w:hAnsi="Times New Roman"/>
                <w:sz w:val="24"/>
                <w:szCs w:val="24"/>
              </w:rPr>
            </w:pPr>
          </w:p>
        </w:tc>
      </w:tr>
    </w:tbl>
    <w:p w14:paraId="094BE399" w14:textId="77777777" w:rsidR="0094080F" w:rsidRDefault="0094080F" w:rsidP="00B43ABF">
      <w:pPr>
        <w:spacing w:after="0" w:line="240" w:lineRule="auto"/>
      </w:pPr>
    </w:p>
    <w:sectPr w:rsidR="0094080F" w:rsidSect="00E0254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50DA" w14:textId="77777777" w:rsidR="00EB6ECB" w:rsidRDefault="00EB6ECB">
      <w:pPr>
        <w:spacing w:after="0" w:line="240" w:lineRule="auto"/>
      </w:pPr>
      <w:r>
        <w:separator/>
      </w:r>
    </w:p>
  </w:endnote>
  <w:endnote w:type="continuationSeparator" w:id="0">
    <w:p w14:paraId="1E5DE369" w14:textId="77777777" w:rsidR="00EB6ECB" w:rsidRDefault="00EB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2B70" w14:textId="77777777" w:rsidR="00500106" w:rsidRPr="00500106" w:rsidRDefault="00EB6ECB" w:rsidP="00500106">
    <w:pPr>
      <w:tabs>
        <w:tab w:val="center" w:pos="4320"/>
        <w:tab w:val="right" w:pos="8640"/>
      </w:tabs>
      <w:spacing w:after="0" w:line="240" w:lineRule="auto"/>
      <w:rPr>
        <w:rFonts w:ascii="Times New Roman" w:eastAsia="Times New Roman" w:hAnsi="Times New Roman"/>
        <w:iCs/>
      </w:rPr>
    </w:pPr>
    <w:r w:rsidRPr="00500106">
      <w:rPr>
        <w:rFonts w:ascii="Times New Roman" w:eastAsia="Times New Roman" w:hAnsi="Times New Roman"/>
        <w:iCs/>
      </w:rPr>
      <w:t>Individuals with disabilities who require certain accommodations in order to allow them to observe and/or participate in this meeting, or who have questions regarding the accessibility of the meeting or the facilities are required to contact the ADA Coordinator at 706-935-3061 promptly to allow the City to make reasonable accommodations for those persons.</w:t>
    </w:r>
  </w:p>
  <w:p w14:paraId="37071F5C" w14:textId="77777777" w:rsidR="00500106" w:rsidRDefault="0050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7C18" w14:textId="77777777" w:rsidR="00EB6ECB" w:rsidRDefault="00EB6ECB">
      <w:pPr>
        <w:spacing w:after="0" w:line="240" w:lineRule="auto"/>
      </w:pPr>
      <w:r>
        <w:separator/>
      </w:r>
    </w:p>
  </w:footnote>
  <w:footnote w:type="continuationSeparator" w:id="0">
    <w:p w14:paraId="62E342C6" w14:textId="77777777" w:rsidR="00EB6ECB" w:rsidRDefault="00EB6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42A87"/>
    <w:rsid w:val="000F744C"/>
    <w:rsid w:val="000F7D44"/>
    <w:rsid w:val="002D5AD5"/>
    <w:rsid w:val="0036616C"/>
    <w:rsid w:val="00500106"/>
    <w:rsid w:val="006C1A03"/>
    <w:rsid w:val="00820794"/>
    <w:rsid w:val="008310CE"/>
    <w:rsid w:val="0089435F"/>
    <w:rsid w:val="0094080F"/>
    <w:rsid w:val="00AA4AF3"/>
    <w:rsid w:val="00B43ABF"/>
    <w:rsid w:val="00B7778E"/>
    <w:rsid w:val="00C72546"/>
    <w:rsid w:val="00C759DF"/>
    <w:rsid w:val="00CA086A"/>
    <w:rsid w:val="00D53225"/>
    <w:rsid w:val="00D54B73"/>
    <w:rsid w:val="00D9495C"/>
    <w:rsid w:val="00E02540"/>
    <w:rsid w:val="00E55644"/>
    <w:rsid w:val="00EB6ECB"/>
    <w:rsid w:val="00F1786A"/>
    <w:rsid w:val="00F21324"/>
    <w:rsid w:val="00FD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7EA7"/>
  <w15:chartTrackingRefBased/>
  <w15:docId w15:val="{8DCD252D-C509-4C0C-A2FB-EF7FF11A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8, 2026</dc:title>
  <dc:creator>Justin LaRue</dc:creator>
  <cp:lastModifiedBy>Nicki Lundeen</cp:lastModifiedBy>
  <cp:revision>2</cp:revision>
  <cp:lastPrinted>2026-06-05T18:01:00Z</cp:lastPrinted>
  <dcterms:created xsi:type="dcterms:W3CDTF">2026-06-06T00:03:00Z</dcterms:created>
  <dcterms:modified xsi:type="dcterms:W3CDTF">2026-06-06T00:03:00Z</dcterms:modified>
</cp:coreProperties>
</file>